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4AD00" w14:textId="77777777" w:rsidR="002F0ED6" w:rsidRPr="003A1DD3" w:rsidRDefault="002F0ED6" w:rsidP="002F0ED6">
      <w:pPr>
        <w:jc w:val="center"/>
        <w:rPr>
          <w:rFonts w:ascii="Tahoma" w:hAnsi="Tahoma" w:cs="Tahoma"/>
          <w:i/>
          <w:color w:val="000000" w:themeColor="text1"/>
          <w:sz w:val="16"/>
          <w:szCs w:val="16"/>
        </w:rPr>
      </w:pPr>
    </w:p>
    <w:p w14:paraId="74BD9E02" w14:textId="6BAA0D8E" w:rsidR="007D0CFE" w:rsidRPr="009A7705" w:rsidRDefault="002F0ED6" w:rsidP="009A7705">
      <w:pPr>
        <w:rPr>
          <w:rFonts w:ascii="Tahoma" w:hAnsi="Tahoma" w:cs="Tahoma"/>
          <w:b/>
          <w:bCs w:val="0"/>
          <w:iCs/>
          <w:color w:val="000000" w:themeColor="text1"/>
          <w:sz w:val="16"/>
          <w:szCs w:val="16"/>
        </w:rPr>
      </w:pPr>
      <w:r w:rsidRPr="009A7705">
        <w:rPr>
          <w:rFonts w:ascii="Tahoma" w:hAnsi="Tahoma" w:cs="Tahoma"/>
          <w:b/>
          <w:bCs w:val="0"/>
          <w:iCs/>
          <w:color w:val="000000" w:themeColor="text1"/>
          <w:sz w:val="16"/>
          <w:szCs w:val="16"/>
        </w:rPr>
        <w:t xml:space="preserve">Moorpark College Mission Statement </w:t>
      </w:r>
    </w:p>
    <w:p w14:paraId="296397BB" w14:textId="77777777" w:rsidR="007D0CFE" w:rsidRPr="003A1DD3" w:rsidRDefault="007D0CFE" w:rsidP="009A7705">
      <w:pPr>
        <w:rPr>
          <w:rFonts w:ascii="Tahoma" w:hAnsi="Tahoma" w:cs="Tahoma"/>
          <w:i/>
          <w:color w:val="000000" w:themeColor="text1"/>
          <w:sz w:val="16"/>
          <w:szCs w:val="16"/>
        </w:rPr>
      </w:pPr>
      <w:r w:rsidRPr="003A1DD3">
        <w:rPr>
          <w:rFonts w:ascii="Tahoma" w:hAnsi="Tahoma" w:cs="Tahoma"/>
          <w:i/>
          <w:color w:val="000000" w:themeColor="text1"/>
          <w:sz w:val="16"/>
          <w:szCs w:val="16"/>
        </w:rPr>
        <w:t>With a "students first" philosophy, Moorpark College empowers its diverse community of learners to complete their goals for academic transfer, basic skills, and career technical education. Moorpark College integrates instruction and student services, collaborates with industry and educational partners, and promotes a global perspective.</w:t>
      </w:r>
    </w:p>
    <w:p w14:paraId="6CC0B513" w14:textId="77777777" w:rsidR="007D0CFE" w:rsidRPr="00CA78FC" w:rsidRDefault="007D0CFE" w:rsidP="002F0ED6">
      <w:pPr>
        <w:rPr>
          <w:rFonts w:ascii="Tahoma" w:hAnsi="Tahoma" w:cs="Tahoma"/>
          <w:color w:val="0070C0"/>
          <w:sz w:val="20"/>
          <w:szCs w:val="20"/>
        </w:rPr>
      </w:pPr>
    </w:p>
    <w:p w14:paraId="37EF996E" w14:textId="334A81D3" w:rsidR="002F0ED6" w:rsidRPr="009A7705" w:rsidRDefault="009A7705" w:rsidP="009A7705">
      <w:pPr>
        <w:rPr>
          <w:rFonts w:ascii="Tahoma" w:hAnsi="Tahoma" w:cs="Tahoma"/>
          <w:b/>
          <w:bCs w:val="0"/>
          <w:sz w:val="20"/>
          <w:szCs w:val="20"/>
        </w:rPr>
      </w:pPr>
      <w:r w:rsidRPr="009A7705">
        <w:rPr>
          <w:rFonts w:ascii="Tahoma" w:hAnsi="Tahoma" w:cs="Tahoma"/>
          <w:b/>
          <w:bCs w:val="0"/>
          <w:sz w:val="20"/>
          <w:szCs w:val="20"/>
        </w:rPr>
        <w:t xml:space="preserve">SLO </w:t>
      </w:r>
      <w:r w:rsidR="00666631" w:rsidRPr="009A7705">
        <w:rPr>
          <w:rFonts w:ascii="Tahoma" w:hAnsi="Tahoma" w:cs="Tahoma"/>
          <w:b/>
          <w:bCs w:val="0"/>
          <w:sz w:val="20"/>
          <w:szCs w:val="20"/>
        </w:rPr>
        <w:t>Committee C</w:t>
      </w:r>
      <w:r w:rsidR="002F0ED6" w:rsidRPr="009A7705">
        <w:rPr>
          <w:rFonts w:ascii="Tahoma" w:hAnsi="Tahoma" w:cs="Tahoma"/>
          <w:b/>
          <w:bCs w:val="0"/>
          <w:sz w:val="20"/>
          <w:szCs w:val="20"/>
        </w:rPr>
        <w:t>harter:</w:t>
      </w:r>
    </w:p>
    <w:p w14:paraId="0A52FCBC" w14:textId="30DEF5CF" w:rsidR="009A7705" w:rsidRPr="009A7705" w:rsidRDefault="009A7705" w:rsidP="009A7705">
      <w:pPr>
        <w:rPr>
          <w:rFonts w:ascii="Tahoma" w:hAnsi="Tahoma" w:cs="Tahoma"/>
          <w:sz w:val="16"/>
          <w:szCs w:val="16"/>
        </w:rPr>
      </w:pPr>
      <w:r>
        <w:rPr>
          <w:rFonts w:ascii="Tahoma" w:hAnsi="Tahoma" w:cs="Tahoma"/>
          <w:sz w:val="16"/>
          <w:szCs w:val="16"/>
        </w:rPr>
        <w:t>T</w:t>
      </w:r>
      <w:r w:rsidRPr="009A7705">
        <w:rPr>
          <w:rFonts w:ascii="Tahoma" w:hAnsi="Tahoma" w:cs="Tahoma"/>
          <w:sz w:val="16"/>
          <w:szCs w:val="16"/>
        </w:rPr>
        <w:t>he Student Learning Outcomes Committee promotes campus-wide understanding and integration of Student Learning Outcomes, facilitating campus dialogue to enhance institutional effectiveness and the continuous</w:t>
      </w:r>
      <w:r>
        <w:rPr>
          <w:rFonts w:ascii="Tahoma" w:hAnsi="Tahoma" w:cs="Tahoma"/>
          <w:sz w:val="16"/>
          <w:szCs w:val="16"/>
        </w:rPr>
        <w:t xml:space="preserve"> </w:t>
      </w:r>
      <w:r w:rsidRPr="009A7705">
        <w:rPr>
          <w:rFonts w:ascii="Tahoma" w:hAnsi="Tahoma" w:cs="Tahoma"/>
          <w:sz w:val="16"/>
          <w:szCs w:val="16"/>
        </w:rPr>
        <w:t>improvement of student learning. The specific tasks of this committee are:</w:t>
      </w:r>
    </w:p>
    <w:p w14:paraId="7F4CDA61" w14:textId="77777777" w:rsidR="009A7705" w:rsidRDefault="009A7705" w:rsidP="009A7705">
      <w:pPr>
        <w:pStyle w:val="ListParagraph"/>
        <w:numPr>
          <w:ilvl w:val="0"/>
          <w:numId w:val="31"/>
        </w:numPr>
        <w:rPr>
          <w:rFonts w:ascii="Tahoma" w:hAnsi="Tahoma" w:cs="Tahoma"/>
          <w:sz w:val="16"/>
          <w:szCs w:val="16"/>
        </w:rPr>
      </w:pPr>
      <w:r w:rsidRPr="009A7705">
        <w:rPr>
          <w:rFonts w:ascii="Tahoma" w:hAnsi="Tahoma" w:cs="Tahoma"/>
          <w:sz w:val="16"/>
          <w:szCs w:val="16"/>
        </w:rPr>
        <w:t>Refine the plan and timeline for the ongoing development and assessment of Course and Program Outcomes, General Education Student Learning Outcomes, Student Service Outcomes, and Institutional Student Learning Outcomes as needed</w:t>
      </w:r>
    </w:p>
    <w:p w14:paraId="6642756C" w14:textId="77777777" w:rsidR="009A7705" w:rsidRDefault="009A7705" w:rsidP="009A7705">
      <w:pPr>
        <w:pStyle w:val="ListParagraph"/>
        <w:numPr>
          <w:ilvl w:val="0"/>
          <w:numId w:val="31"/>
        </w:numPr>
        <w:rPr>
          <w:rFonts w:ascii="Tahoma" w:hAnsi="Tahoma" w:cs="Tahoma"/>
          <w:sz w:val="16"/>
          <w:szCs w:val="16"/>
        </w:rPr>
      </w:pPr>
      <w:r w:rsidRPr="009A7705">
        <w:rPr>
          <w:rFonts w:ascii="Tahoma" w:hAnsi="Tahoma" w:cs="Tahoma"/>
          <w:sz w:val="16"/>
          <w:szCs w:val="16"/>
        </w:rPr>
        <w:t>Guide the college through the continual process of developing, implementing, assessing, and evaluating outcomes</w:t>
      </w:r>
    </w:p>
    <w:p w14:paraId="5D1F74A8" w14:textId="77777777" w:rsidR="009A7705" w:rsidRDefault="009A7705" w:rsidP="009A7705">
      <w:pPr>
        <w:pStyle w:val="ListParagraph"/>
        <w:numPr>
          <w:ilvl w:val="0"/>
          <w:numId w:val="31"/>
        </w:numPr>
        <w:rPr>
          <w:rFonts w:ascii="Tahoma" w:hAnsi="Tahoma" w:cs="Tahoma"/>
          <w:sz w:val="16"/>
          <w:szCs w:val="16"/>
        </w:rPr>
      </w:pPr>
      <w:r w:rsidRPr="009A7705">
        <w:rPr>
          <w:rFonts w:ascii="Tahoma" w:hAnsi="Tahoma" w:cs="Tahoma"/>
          <w:sz w:val="16"/>
          <w:szCs w:val="16"/>
        </w:rPr>
        <w:t>Monitor and evaluate the process of assessing all outcomes for courses, programs, and services; and</w:t>
      </w:r>
    </w:p>
    <w:p w14:paraId="7EF0A1EA" w14:textId="77777777" w:rsidR="009A7705" w:rsidRDefault="009A7705" w:rsidP="009A7705">
      <w:pPr>
        <w:pStyle w:val="ListParagraph"/>
        <w:numPr>
          <w:ilvl w:val="0"/>
          <w:numId w:val="31"/>
        </w:numPr>
        <w:rPr>
          <w:rFonts w:ascii="Tahoma" w:hAnsi="Tahoma" w:cs="Tahoma"/>
          <w:sz w:val="16"/>
          <w:szCs w:val="16"/>
        </w:rPr>
      </w:pPr>
      <w:r w:rsidRPr="009A7705">
        <w:rPr>
          <w:rFonts w:ascii="Tahoma" w:hAnsi="Tahoma" w:cs="Tahoma"/>
          <w:sz w:val="16"/>
          <w:szCs w:val="16"/>
        </w:rPr>
        <w:t>Document all outcomes, processes and results for accreditation</w:t>
      </w:r>
    </w:p>
    <w:p w14:paraId="42124918" w14:textId="77777777" w:rsidR="009A7705" w:rsidRDefault="009A7705" w:rsidP="009A7705">
      <w:pPr>
        <w:rPr>
          <w:rFonts w:cs="Arial"/>
          <w:b/>
          <w:bCs w:val="0"/>
        </w:rPr>
      </w:pPr>
    </w:p>
    <w:tbl>
      <w:tblPr>
        <w:tblStyle w:val="GridTable4-Accent1"/>
        <w:tblW w:w="14519" w:type="dxa"/>
        <w:tblLook w:val="04A0" w:firstRow="1" w:lastRow="0" w:firstColumn="1" w:lastColumn="0" w:noHBand="0" w:noVBand="1"/>
      </w:tblPr>
      <w:tblGrid>
        <w:gridCol w:w="2258"/>
        <w:gridCol w:w="1483"/>
        <w:gridCol w:w="777"/>
        <w:gridCol w:w="2201"/>
        <w:gridCol w:w="1978"/>
        <w:gridCol w:w="777"/>
        <w:gridCol w:w="2221"/>
        <w:gridCol w:w="1981"/>
        <w:gridCol w:w="843"/>
      </w:tblGrid>
      <w:tr w:rsidR="00971FB7" w:rsidRPr="00C8025E" w14:paraId="7FCC5DE0" w14:textId="77777777" w:rsidTr="001113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shd w:val="clear" w:color="auto" w:fill="B8CCE4" w:themeFill="accent1" w:themeFillTint="66"/>
          </w:tcPr>
          <w:p w14:paraId="0AE62135" w14:textId="0557D50B" w:rsidR="00F4517B" w:rsidRPr="00D51DF5" w:rsidRDefault="00D51DF5" w:rsidP="00F4517B">
            <w:pPr>
              <w:rPr>
                <w:rFonts w:asciiTheme="minorHAnsi" w:hAnsiTheme="minorHAnsi" w:cstheme="minorHAnsi"/>
                <w:b w:val="0"/>
                <w:bCs/>
                <w:color w:val="auto"/>
                <w:sz w:val="18"/>
                <w:szCs w:val="18"/>
              </w:rPr>
            </w:pPr>
            <w:r>
              <w:rPr>
                <w:rFonts w:asciiTheme="minorHAnsi" w:hAnsiTheme="minorHAnsi" w:cstheme="minorHAnsi"/>
                <w:b w:val="0"/>
                <w:bCs/>
                <w:color w:val="auto"/>
                <w:sz w:val="18"/>
                <w:szCs w:val="18"/>
              </w:rPr>
              <w:t>Position</w:t>
            </w:r>
          </w:p>
        </w:tc>
        <w:tc>
          <w:tcPr>
            <w:tcW w:w="1483" w:type="dxa"/>
            <w:shd w:val="clear" w:color="auto" w:fill="B8CCE4" w:themeFill="accent1" w:themeFillTint="66"/>
          </w:tcPr>
          <w:p w14:paraId="3994B4B0" w14:textId="12A17019" w:rsidR="00F4517B" w:rsidRPr="00C8025E" w:rsidRDefault="00F4517B" w:rsidP="00F4517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sz w:val="18"/>
                <w:szCs w:val="18"/>
              </w:rPr>
            </w:pPr>
            <w:r w:rsidRPr="00D51DF5">
              <w:rPr>
                <w:rFonts w:asciiTheme="minorHAnsi" w:hAnsiTheme="minorHAnsi" w:cstheme="minorHAnsi"/>
                <w:b w:val="0"/>
                <w:bCs/>
                <w:color w:val="auto"/>
                <w:sz w:val="18"/>
                <w:szCs w:val="18"/>
              </w:rPr>
              <w:t>Name</w:t>
            </w:r>
          </w:p>
        </w:tc>
        <w:tc>
          <w:tcPr>
            <w:tcW w:w="777" w:type="dxa"/>
            <w:shd w:val="clear" w:color="auto" w:fill="B8CCE4" w:themeFill="accent1" w:themeFillTint="66"/>
          </w:tcPr>
          <w:p w14:paraId="18E493E4" w14:textId="410DB36D" w:rsidR="00F4517B" w:rsidRPr="00C8025E" w:rsidRDefault="00F4517B" w:rsidP="00F4517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sz w:val="18"/>
                <w:szCs w:val="18"/>
              </w:rPr>
            </w:pPr>
            <w:r w:rsidRPr="00D51DF5">
              <w:rPr>
                <w:rFonts w:asciiTheme="minorHAnsi" w:hAnsiTheme="minorHAnsi" w:cstheme="minorHAnsi"/>
                <w:b w:val="0"/>
                <w:bCs/>
                <w:color w:val="auto"/>
                <w:sz w:val="18"/>
                <w:szCs w:val="18"/>
              </w:rPr>
              <w:t>Present</w:t>
            </w:r>
          </w:p>
        </w:tc>
        <w:tc>
          <w:tcPr>
            <w:tcW w:w="2201" w:type="dxa"/>
            <w:shd w:val="clear" w:color="auto" w:fill="B8CCE4" w:themeFill="accent1" w:themeFillTint="66"/>
          </w:tcPr>
          <w:p w14:paraId="140A3E0A" w14:textId="316F1498" w:rsidR="00F4517B" w:rsidRPr="00C8025E" w:rsidRDefault="00F4517B" w:rsidP="00F4517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sz w:val="18"/>
                <w:szCs w:val="18"/>
              </w:rPr>
            </w:pPr>
            <w:r w:rsidRPr="00D51DF5">
              <w:rPr>
                <w:rFonts w:asciiTheme="minorHAnsi" w:hAnsiTheme="minorHAnsi" w:cstheme="minorHAnsi"/>
                <w:b w:val="0"/>
                <w:bCs/>
                <w:color w:val="auto"/>
                <w:sz w:val="18"/>
                <w:szCs w:val="18"/>
              </w:rPr>
              <w:t>Position</w:t>
            </w:r>
          </w:p>
        </w:tc>
        <w:tc>
          <w:tcPr>
            <w:tcW w:w="1978" w:type="dxa"/>
            <w:shd w:val="clear" w:color="auto" w:fill="B8CCE4" w:themeFill="accent1" w:themeFillTint="66"/>
          </w:tcPr>
          <w:p w14:paraId="67FABF8D" w14:textId="29717D1E" w:rsidR="00F4517B" w:rsidRPr="00C8025E" w:rsidRDefault="00F4517B" w:rsidP="00F4517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sz w:val="18"/>
                <w:szCs w:val="18"/>
              </w:rPr>
            </w:pPr>
            <w:r w:rsidRPr="00D51DF5">
              <w:rPr>
                <w:rFonts w:asciiTheme="minorHAnsi" w:hAnsiTheme="minorHAnsi" w:cstheme="minorHAnsi"/>
                <w:b w:val="0"/>
                <w:bCs/>
                <w:color w:val="auto"/>
                <w:sz w:val="18"/>
                <w:szCs w:val="18"/>
              </w:rPr>
              <w:t>Name</w:t>
            </w:r>
          </w:p>
        </w:tc>
        <w:tc>
          <w:tcPr>
            <w:tcW w:w="777" w:type="dxa"/>
            <w:shd w:val="clear" w:color="auto" w:fill="B8CCE4" w:themeFill="accent1" w:themeFillTint="66"/>
          </w:tcPr>
          <w:p w14:paraId="19936DB9" w14:textId="1BA608DE" w:rsidR="00F4517B" w:rsidRPr="00C8025E" w:rsidRDefault="00F4517B" w:rsidP="00F4517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sz w:val="18"/>
                <w:szCs w:val="18"/>
              </w:rPr>
            </w:pPr>
            <w:r w:rsidRPr="00D51DF5">
              <w:rPr>
                <w:rFonts w:asciiTheme="minorHAnsi" w:hAnsiTheme="minorHAnsi" w:cstheme="minorHAnsi"/>
                <w:b w:val="0"/>
                <w:bCs/>
                <w:color w:val="auto"/>
                <w:sz w:val="18"/>
                <w:szCs w:val="18"/>
              </w:rPr>
              <w:t>Present</w:t>
            </w:r>
          </w:p>
        </w:tc>
        <w:tc>
          <w:tcPr>
            <w:tcW w:w="2221" w:type="dxa"/>
            <w:shd w:val="clear" w:color="auto" w:fill="B8CCE4" w:themeFill="accent1" w:themeFillTint="66"/>
          </w:tcPr>
          <w:p w14:paraId="47E52274" w14:textId="432B3424" w:rsidR="00F4517B" w:rsidRPr="00C8025E" w:rsidRDefault="00F4517B" w:rsidP="00F4517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sz w:val="18"/>
                <w:szCs w:val="18"/>
              </w:rPr>
            </w:pPr>
            <w:r w:rsidRPr="00D51DF5">
              <w:rPr>
                <w:rFonts w:asciiTheme="minorHAnsi" w:hAnsiTheme="minorHAnsi" w:cstheme="minorHAnsi"/>
                <w:b w:val="0"/>
                <w:bCs/>
                <w:color w:val="auto"/>
                <w:sz w:val="18"/>
                <w:szCs w:val="18"/>
              </w:rPr>
              <w:t>Position</w:t>
            </w:r>
          </w:p>
        </w:tc>
        <w:tc>
          <w:tcPr>
            <w:tcW w:w="1981" w:type="dxa"/>
            <w:shd w:val="clear" w:color="auto" w:fill="B8CCE4" w:themeFill="accent1" w:themeFillTint="66"/>
          </w:tcPr>
          <w:p w14:paraId="3C67AA96" w14:textId="15C85892" w:rsidR="00F4517B" w:rsidRPr="00C8025E" w:rsidRDefault="00F4517B" w:rsidP="00F4517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sz w:val="18"/>
                <w:szCs w:val="18"/>
              </w:rPr>
            </w:pPr>
            <w:r w:rsidRPr="00D51DF5">
              <w:rPr>
                <w:rFonts w:asciiTheme="minorHAnsi" w:hAnsiTheme="minorHAnsi" w:cstheme="minorHAnsi"/>
                <w:b w:val="0"/>
                <w:bCs/>
                <w:color w:val="auto"/>
                <w:sz w:val="18"/>
                <w:szCs w:val="18"/>
              </w:rPr>
              <w:t>Name</w:t>
            </w:r>
          </w:p>
        </w:tc>
        <w:tc>
          <w:tcPr>
            <w:tcW w:w="843" w:type="dxa"/>
            <w:shd w:val="clear" w:color="auto" w:fill="B8CCE4" w:themeFill="accent1" w:themeFillTint="66"/>
          </w:tcPr>
          <w:p w14:paraId="70080C4A" w14:textId="74098C90" w:rsidR="00F4517B" w:rsidRPr="00C8025E" w:rsidRDefault="00F4517B" w:rsidP="00F4517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sz w:val="18"/>
                <w:szCs w:val="18"/>
              </w:rPr>
            </w:pPr>
            <w:r w:rsidRPr="00D51DF5">
              <w:rPr>
                <w:rFonts w:asciiTheme="minorHAnsi" w:hAnsiTheme="minorHAnsi" w:cstheme="minorHAnsi"/>
                <w:b w:val="0"/>
                <w:bCs/>
                <w:color w:val="auto"/>
                <w:sz w:val="18"/>
                <w:szCs w:val="18"/>
              </w:rPr>
              <w:t>Present</w:t>
            </w:r>
          </w:p>
        </w:tc>
      </w:tr>
      <w:tr w:rsidR="001113D1" w:rsidRPr="00C8025E" w14:paraId="7D081E45" w14:textId="77777777" w:rsidTr="000D29DE">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tcPr>
          <w:p w14:paraId="5E3A6943" w14:textId="45A6D79E" w:rsidR="00D51DF5" w:rsidRPr="00C8025E" w:rsidRDefault="00D51DF5" w:rsidP="00971FB7">
            <w:pPr>
              <w:spacing w:line="276" w:lineRule="auto"/>
              <w:rPr>
                <w:rFonts w:asciiTheme="minorHAnsi" w:hAnsiTheme="minorHAnsi" w:cstheme="minorHAnsi"/>
                <w:b w:val="0"/>
                <w:bCs/>
                <w:sz w:val="18"/>
                <w:szCs w:val="18"/>
              </w:rPr>
            </w:pPr>
            <w:r w:rsidRPr="00C8025E">
              <w:rPr>
                <w:rFonts w:asciiTheme="minorHAnsi" w:hAnsiTheme="minorHAnsi" w:cstheme="minorHAnsi"/>
                <w:b w:val="0"/>
                <w:bCs/>
                <w:sz w:val="18"/>
                <w:szCs w:val="18"/>
              </w:rPr>
              <w:t>Co-chair</w:t>
            </w:r>
          </w:p>
        </w:tc>
        <w:tc>
          <w:tcPr>
            <w:tcW w:w="1483" w:type="dxa"/>
            <w:shd w:val="clear" w:color="auto" w:fill="auto"/>
          </w:tcPr>
          <w:p w14:paraId="01E5182B" w14:textId="46D1D5A3"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sidRPr="00C8025E">
              <w:rPr>
                <w:rFonts w:asciiTheme="minorHAnsi" w:hAnsiTheme="minorHAnsi" w:cstheme="minorHAnsi"/>
                <w:b/>
                <w:bCs w:val="0"/>
                <w:sz w:val="18"/>
                <w:szCs w:val="18"/>
              </w:rPr>
              <w:t>Ruth Bennington</w:t>
            </w:r>
          </w:p>
        </w:tc>
        <w:tc>
          <w:tcPr>
            <w:tcW w:w="777" w:type="dxa"/>
            <w:shd w:val="clear" w:color="auto" w:fill="auto"/>
          </w:tcPr>
          <w:p w14:paraId="4CDCE184" w14:textId="24B22284" w:rsidR="00D51DF5" w:rsidRPr="00C8025E" w:rsidRDefault="002304FA"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X</w:t>
            </w:r>
          </w:p>
        </w:tc>
        <w:tc>
          <w:tcPr>
            <w:tcW w:w="2201" w:type="dxa"/>
            <w:shd w:val="clear" w:color="auto" w:fill="auto"/>
          </w:tcPr>
          <w:p w14:paraId="50C47220" w14:textId="27CD70A5" w:rsidR="00D51DF5" w:rsidRPr="00D51DF5"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D51DF5">
              <w:rPr>
                <w:rFonts w:asciiTheme="minorHAnsi" w:hAnsiTheme="minorHAnsi" w:cstheme="minorHAnsi"/>
                <w:sz w:val="18"/>
                <w:szCs w:val="18"/>
              </w:rPr>
              <w:t>Chemistry/Earth Sciences</w:t>
            </w:r>
          </w:p>
        </w:tc>
        <w:tc>
          <w:tcPr>
            <w:tcW w:w="1978" w:type="dxa"/>
            <w:shd w:val="clear" w:color="auto" w:fill="auto"/>
          </w:tcPr>
          <w:p w14:paraId="1B5B190F" w14:textId="690BB87C"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Rob Keil</w:t>
            </w:r>
          </w:p>
        </w:tc>
        <w:tc>
          <w:tcPr>
            <w:tcW w:w="777" w:type="dxa"/>
            <w:shd w:val="clear" w:color="auto" w:fill="auto"/>
          </w:tcPr>
          <w:p w14:paraId="10DD095A" w14:textId="77777777"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p>
        </w:tc>
        <w:tc>
          <w:tcPr>
            <w:tcW w:w="2221" w:type="dxa"/>
            <w:shd w:val="clear" w:color="auto" w:fill="auto"/>
          </w:tcPr>
          <w:p w14:paraId="0ABC7E51" w14:textId="2D7306F0" w:rsidR="00D51DF5" w:rsidRPr="00AC1109"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Mathematics</w:t>
            </w:r>
          </w:p>
        </w:tc>
        <w:tc>
          <w:tcPr>
            <w:tcW w:w="1981" w:type="dxa"/>
            <w:shd w:val="clear" w:color="auto" w:fill="auto"/>
          </w:tcPr>
          <w:p w14:paraId="7C469AE0" w14:textId="7F6EB01B"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Laurel Drane</w:t>
            </w:r>
          </w:p>
        </w:tc>
        <w:tc>
          <w:tcPr>
            <w:tcW w:w="843" w:type="dxa"/>
            <w:shd w:val="clear" w:color="auto" w:fill="auto"/>
          </w:tcPr>
          <w:p w14:paraId="3BB07F15" w14:textId="2D95CB2E" w:rsidR="00D51DF5" w:rsidRPr="00C8025E" w:rsidRDefault="002304FA"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X</w:t>
            </w:r>
          </w:p>
        </w:tc>
      </w:tr>
      <w:tr w:rsidR="00D51DF5" w:rsidRPr="00C8025E" w14:paraId="7C71E4D1" w14:textId="77777777" w:rsidTr="001113D1">
        <w:tc>
          <w:tcPr>
            <w:cnfStyle w:val="001000000000" w:firstRow="0" w:lastRow="0" w:firstColumn="1" w:lastColumn="0" w:oddVBand="0" w:evenVBand="0" w:oddHBand="0" w:evenHBand="0" w:firstRowFirstColumn="0" w:firstRowLastColumn="0" w:lastRowFirstColumn="0" w:lastRowLastColumn="0"/>
            <w:tcW w:w="2258" w:type="dxa"/>
            <w:shd w:val="clear" w:color="auto" w:fill="auto"/>
          </w:tcPr>
          <w:p w14:paraId="3B7E2E82" w14:textId="6A03D83A" w:rsidR="00D51DF5" w:rsidRPr="00C8025E" w:rsidRDefault="00D51DF5" w:rsidP="00971FB7">
            <w:pPr>
              <w:spacing w:line="276" w:lineRule="auto"/>
              <w:rPr>
                <w:rFonts w:asciiTheme="minorHAnsi" w:hAnsiTheme="minorHAnsi" w:cstheme="minorHAnsi"/>
                <w:b w:val="0"/>
                <w:bCs/>
                <w:sz w:val="18"/>
                <w:szCs w:val="18"/>
              </w:rPr>
            </w:pPr>
            <w:r w:rsidRPr="00C8025E">
              <w:rPr>
                <w:rFonts w:asciiTheme="minorHAnsi" w:hAnsiTheme="minorHAnsi" w:cstheme="minorHAnsi"/>
                <w:b w:val="0"/>
                <w:bCs/>
                <w:sz w:val="18"/>
                <w:szCs w:val="18"/>
              </w:rPr>
              <w:t>Co-chair</w:t>
            </w:r>
          </w:p>
        </w:tc>
        <w:tc>
          <w:tcPr>
            <w:tcW w:w="1483" w:type="dxa"/>
            <w:shd w:val="clear" w:color="auto" w:fill="auto"/>
          </w:tcPr>
          <w:p w14:paraId="72CB0B5D" w14:textId="6A232754"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sidRPr="00C8025E">
              <w:rPr>
                <w:rFonts w:asciiTheme="minorHAnsi" w:hAnsiTheme="minorHAnsi" w:cstheme="minorHAnsi"/>
                <w:b/>
                <w:bCs w:val="0"/>
                <w:sz w:val="18"/>
                <w:szCs w:val="18"/>
              </w:rPr>
              <w:t>Oleg Bespalov</w:t>
            </w:r>
          </w:p>
        </w:tc>
        <w:tc>
          <w:tcPr>
            <w:tcW w:w="777" w:type="dxa"/>
            <w:shd w:val="clear" w:color="auto" w:fill="auto"/>
          </w:tcPr>
          <w:p w14:paraId="727FDC54" w14:textId="60E2EA2F" w:rsidR="00D51DF5" w:rsidRPr="00C8025E" w:rsidRDefault="002304FA"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X</w:t>
            </w:r>
          </w:p>
        </w:tc>
        <w:tc>
          <w:tcPr>
            <w:tcW w:w="2201" w:type="dxa"/>
            <w:shd w:val="clear" w:color="auto" w:fill="auto"/>
          </w:tcPr>
          <w:p w14:paraId="2E3471EF" w14:textId="0AED8DCD"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Child Development</w:t>
            </w:r>
          </w:p>
        </w:tc>
        <w:tc>
          <w:tcPr>
            <w:tcW w:w="1978" w:type="dxa"/>
            <w:shd w:val="clear" w:color="auto" w:fill="auto"/>
          </w:tcPr>
          <w:p w14:paraId="2D03BB90" w14:textId="1402D520"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Shannon Coulter</w:t>
            </w:r>
          </w:p>
        </w:tc>
        <w:tc>
          <w:tcPr>
            <w:tcW w:w="777" w:type="dxa"/>
            <w:shd w:val="clear" w:color="auto" w:fill="auto"/>
          </w:tcPr>
          <w:p w14:paraId="033F3FB5" w14:textId="14C2E9F5" w:rsidR="00D51DF5" w:rsidRPr="00C8025E" w:rsidRDefault="002304FA"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X</w:t>
            </w:r>
          </w:p>
        </w:tc>
        <w:tc>
          <w:tcPr>
            <w:tcW w:w="2221" w:type="dxa"/>
            <w:shd w:val="clear" w:color="auto" w:fill="auto"/>
          </w:tcPr>
          <w:p w14:paraId="2C7BC5AB" w14:textId="40BD131C" w:rsidR="00D51DF5" w:rsidRPr="00AC1109"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Media Arts &amp; Comm. Studies</w:t>
            </w:r>
          </w:p>
        </w:tc>
        <w:tc>
          <w:tcPr>
            <w:tcW w:w="1981" w:type="dxa"/>
            <w:shd w:val="clear" w:color="auto" w:fill="auto"/>
          </w:tcPr>
          <w:p w14:paraId="33394DF3" w14:textId="77777777" w:rsidR="00D51DF5"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Jamie Whittington Studer</w:t>
            </w:r>
          </w:p>
          <w:p w14:paraId="235AEC78" w14:textId="4A0A4960" w:rsidR="00B60D87" w:rsidRPr="00C8025E" w:rsidRDefault="00B60D87"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Jill McCall (ALT)</w:t>
            </w:r>
          </w:p>
        </w:tc>
        <w:tc>
          <w:tcPr>
            <w:tcW w:w="843" w:type="dxa"/>
            <w:shd w:val="clear" w:color="auto" w:fill="auto"/>
          </w:tcPr>
          <w:p w14:paraId="0D58D3EF" w14:textId="77777777" w:rsidR="00D51DF5" w:rsidRDefault="002304FA"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X</w:t>
            </w:r>
          </w:p>
          <w:p w14:paraId="2BC66FC8" w14:textId="77777777" w:rsidR="002E102C" w:rsidRDefault="002E102C"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p>
          <w:p w14:paraId="722E7CAD" w14:textId="3B44DFE4" w:rsidR="002E102C" w:rsidRPr="00C8025E" w:rsidRDefault="002E102C"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X</w:t>
            </w:r>
          </w:p>
        </w:tc>
      </w:tr>
      <w:tr w:rsidR="001113D1" w:rsidRPr="00C8025E" w14:paraId="25957AA8" w14:textId="77777777" w:rsidTr="00111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tcPr>
          <w:p w14:paraId="38641C63" w14:textId="193CFF6C" w:rsidR="00D51DF5" w:rsidRPr="00C8025E" w:rsidRDefault="00D51DF5" w:rsidP="00971FB7">
            <w:pPr>
              <w:spacing w:line="276" w:lineRule="auto"/>
              <w:rPr>
                <w:rFonts w:asciiTheme="minorHAnsi" w:hAnsiTheme="minorHAnsi" w:cstheme="minorHAnsi"/>
                <w:b w:val="0"/>
                <w:bCs/>
                <w:sz w:val="18"/>
                <w:szCs w:val="18"/>
              </w:rPr>
            </w:pPr>
            <w:r w:rsidRPr="00C8025E">
              <w:rPr>
                <w:rFonts w:asciiTheme="minorHAnsi" w:hAnsiTheme="minorHAnsi" w:cstheme="minorHAnsi"/>
                <w:b w:val="0"/>
                <w:bCs/>
                <w:sz w:val="18"/>
                <w:szCs w:val="18"/>
              </w:rPr>
              <w:t>Academic Senate President</w:t>
            </w:r>
          </w:p>
        </w:tc>
        <w:tc>
          <w:tcPr>
            <w:tcW w:w="1483" w:type="dxa"/>
            <w:shd w:val="clear" w:color="auto" w:fill="auto"/>
          </w:tcPr>
          <w:p w14:paraId="73A1E28B" w14:textId="75EB6FC3"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sidRPr="00C8025E">
              <w:rPr>
                <w:rFonts w:asciiTheme="minorHAnsi" w:hAnsiTheme="minorHAnsi" w:cstheme="minorHAnsi"/>
                <w:b/>
                <w:bCs w:val="0"/>
                <w:sz w:val="18"/>
                <w:szCs w:val="18"/>
              </w:rPr>
              <w:t>Erik Reese</w:t>
            </w:r>
          </w:p>
        </w:tc>
        <w:tc>
          <w:tcPr>
            <w:tcW w:w="777" w:type="dxa"/>
            <w:shd w:val="clear" w:color="auto" w:fill="auto"/>
          </w:tcPr>
          <w:p w14:paraId="247CF3DF" w14:textId="77777777"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p>
        </w:tc>
        <w:tc>
          <w:tcPr>
            <w:tcW w:w="2201" w:type="dxa"/>
            <w:shd w:val="clear" w:color="auto" w:fill="auto"/>
          </w:tcPr>
          <w:p w14:paraId="68A471C6" w14:textId="4363C43C"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Counseling</w:t>
            </w:r>
          </w:p>
        </w:tc>
        <w:tc>
          <w:tcPr>
            <w:tcW w:w="1978" w:type="dxa"/>
            <w:shd w:val="clear" w:color="auto" w:fill="auto"/>
          </w:tcPr>
          <w:p w14:paraId="07ADA8E0" w14:textId="7EC7A9B5"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Trevor Hess</w:t>
            </w:r>
          </w:p>
        </w:tc>
        <w:tc>
          <w:tcPr>
            <w:tcW w:w="777" w:type="dxa"/>
            <w:shd w:val="clear" w:color="auto" w:fill="auto"/>
          </w:tcPr>
          <w:p w14:paraId="2C345B17" w14:textId="2AD19B63" w:rsidR="00D51DF5" w:rsidRPr="00C8025E" w:rsidRDefault="002304FA"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X</w:t>
            </w:r>
          </w:p>
        </w:tc>
        <w:tc>
          <w:tcPr>
            <w:tcW w:w="2221" w:type="dxa"/>
            <w:shd w:val="clear" w:color="auto" w:fill="auto"/>
          </w:tcPr>
          <w:p w14:paraId="6F97404B" w14:textId="6ABC6138" w:rsidR="00D51DF5" w:rsidRPr="00D51DF5"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Performing Arts</w:t>
            </w:r>
          </w:p>
        </w:tc>
        <w:tc>
          <w:tcPr>
            <w:tcW w:w="1981" w:type="dxa"/>
            <w:shd w:val="clear" w:color="auto" w:fill="auto"/>
          </w:tcPr>
          <w:p w14:paraId="188A6D44" w14:textId="5C8CA8D4"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Nathan Bowen</w:t>
            </w:r>
          </w:p>
        </w:tc>
        <w:tc>
          <w:tcPr>
            <w:tcW w:w="843" w:type="dxa"/>
            <w:shd w:val="clear" w:color="auto" w:fill="auto"/>
          </w:tcPr>
          <w:p w14:paraId="118E9276" w14:textId="14961F11" w:rsidR="00D51DF5" w:rsidRPr="00C8025E" w:rsidRDefault="002304FA"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X</w:t>
            </w:r>
          </w:p>
        </w:tc>
      </w:tr>
      <w:tr w:rsidR="00D51DF5" w:rsidRPr="00C8025E" w14:paraId="3846D7D1" w14:textId="77777777" w:rsidTr="001113D1">
        <w:tc>
          <w:tcPr>
            <w:cnfStyle w:val="001000000000" w:firstRow="0" w:lastRow="0" w:firstColumn="1" w:lastColumn="0" w:oddVBand="0" w:evenVBand="0" w:oddHBand="0" w:evenHBand="0" w:firstRowFirstColumn="0" w:firstRowLastColumn="0" w:lastRowFirstColumn="0" w:lastRowLastColumn="0"/>
            <w:tcW w:w="2258" w:type="dxa"/>
            <w:shd w:val="clear" w:color="auto" w:fill="auto"/>
          </w:tcPr>
          <w:p w14:paraId="74B0437E" w14:textId="6A9894FC" w:rsidR="00D51DF5" w:rsidRPr="00C8025E" w:rsidRDefault="00D51DF5" w:rsidP="00971FB7">
            <w:pPr>
              <w:spacing w:line="276" w:lineRule="auto"/>
              <w:rPr>
                <w:rFonts w:asciiTheme="minorHAnsi" w:hAnsiTheme="minorHAnsi" w:cstheme="minorHAnsi"/>
                <w:b w:val="0"/>
                <w:bCs/>
                <w:sz w:val="18"/>
                <w:szCs w:val="18"/>
              </w:rPr>
            </w:pPr>
            <w:r w:rsidRPr="00C8025E">
              <w:rPr>
                <w:rFonts w:asciiTheme="minorHAnsi" w:hAnsiTheme="minorHAnsi" w:cstheme="minorHAnsi"/>
                <w:b w:val="0"/>
                <w:bCs/>
                <w:sz w:val="18"/>
                <w:szCs w:val="18"/>
              </w:rPr>
              <w:t>Dean</w:t>
            </w:r>
          </w:p>
        </w:tc>
        <w:tc>
          <w:tcPr>
            <w:tcW w:w="1483" w:type="dxa"/>
            <w:shd w:val="clear" w:color="auto" w:fill="auto"/>
          </w:tcPr>
          <w:p w14:paraId="291A2E6A" w14:textId="3A937915" w:rsidR="00D51DF5" w:rsidRPr="00C8025E" w:rsidRDefault="00B60D87" w:rsidP="00B60D8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Priscilla Mora</w:t>
            </w:r>
          </w:p>
        </w:tc>
        <w:tc>
          <w:tcPr>
            <w:tcW w:w="777" w:type="dxa"/>
            <w:shd w:val="clear" w:color="auto" w:fill="auto"/>
          </w:tcPr>
          <w:p w14:paraId="6C7352E0" w14:textId="4642E780" w:rsidR="00D51DF5" w:rsidRPr="00C8025E" w:rsidRDefault="002304FA"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X</w:t>
            </w:r>
          </w:p>
        </w:tc>
        <w:tc>
          <w:tcPr>
            <w:tcW w:w="2201" w:type="dxa"/>
            <w:shd w:val="clear" w:color="auto" w:fill="auto"/>
          </w:tcPr>
          <w:p w14:paraId="1F3F4853" w14:textId="783AAD7D"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EATM</w:t>
            </w:r>
          </w:p>
        </w:tc>
        <w:tc>
          <w:tcPr>
            <w:tcW w:w="1978" w:type="dxa"/>
            <w:shd w:val="clear" w:color="auto" w:fill="auto"/>
          </w:tcPr>
          <w:p w14:paraId="59C64FD3" w14:textId="734F9E33"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Brenda Woodhouse</w:t>
            </w:r>
          </w:p>
        </w:tc>
        <w:tc>
          <w:tcPr>
            <w:tcW w:w="777" w:type="dxa"/>
            <w:shd w:val="clear" w:color="auto" w:fill="auto"/>
          </w:tcPr>
          <w:p w14:paraId="27F129EB" w14:textId="77777777"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p>
        </w:tc>
        <w:tc>
          <w:tcPr>
            <w:tcW w:w="2221" w:type="dxa"/>
            <w:shd w:val="clear" w:color="auto" w:fill="auto"/>
          </w:tcPr>
          <w:p w14:paraId="69E1F529" w14:textId="7437F243" w:rsidR="00D51DF5" w:rsidRPr="00D51DF5"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Physics/Astronomy/ Engineering/Comp. Sci.</w:t>
            </w:r>
          </w:p>
        </w:tc>
        <w:tc>
          <w:tcPr>
            <w:tcW w:w="1981" w:type="dxa"/>
            <w:shd w:val="clear" w:color="auto" w:fill="auto"/>
          </w:tcPr>
          <w:p w14:paraId="1C87091A" w14:textId="78B31454"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Loay Alnaji</w:t>
            </w:r>
          </w:p>
        </w:tc>
        <w:tc>
          <w:tcPr>
            <w:tcW w:w="843" w:type="dxa"/>
            <w:shd w:val="clear" w:color="auto" w:fill="auto"/>
          </w:tcPr>
          <w:p w14:paraId="0374F0CF" w14:textId="3A70E0FD" w:rsidR="00D51DF5" w:rsidRPr="00C8025E" w:rsidRDefault="001F12FD"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X</w:t>
            </w:r>
          </w:p>
        </w:tc>
      </w:tr>
      <w:tr w:rsidR="00D51DF5" w:rsidRPr="00C8025E" w14:paraId="3C2437BD" w14:textId="77777777" w:rsidTr="00111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tcPr>
          <w:p w14:paraId="47B60B5A" w14:textId="7FC25307" w:rsidR="00D51DF5" w:rsidRPr="00C8025E" w:rsidRDefault="00D51DF5" w:rsidP="00971FB7">
            <w:pPr>
              <w:spacing w:line="276" w:lineRule="auto"/>
              <w:rPr>
                <w:rFonts w:asciiTheme="minorHAnsi" w:hAnsiTheme="minorHAnsi" w:cstheme="minorHAnsi"/>
                <w:b w:val="0"/>
                <w:bCs/>
                <w:sz w:val="18"/>
                <w:szCs w:val="18"/>
              </w:rPr>
            </w:pPr>
            <w:r w:rsidRPr="00C8025E">
              <w:rPr>
                <w:rFonts w:asciiTheme="minorHAnsi" w:hAnsiTheme="minorHAnsi" w:cstheme="minorHAnsi"/>
                <w:b w:val="0"/>
                <w:bCs/>
                <w:sz w:val="18"/>
                <w:szCs w:val="18"/>
              </w:rPr>
              <w:t>SLO Coordinator</w:t>
            </w:r>
          </w:p>
        </w:tc>
        <w:tc>
          <w:tcPr>
            <w:tcW w:w="1483" w:type="dxa"/>
            <w:shd w:val="clear" w:color="auto" w:fill="auto"/>
          </w:tcPr>
          <w:p w14:paraId="2DDE6545" w14:textId="199A027F"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sidRPr="00C8025E">
              <w:rPr>
                <w:rFonts w:asciiTheme="minorHAnsi" w:hAnsiTheme="minorHAnsi" w:cstheme="minorHAnsi"/>
                <w:b/>
                <w:bCs w:val="0"/>
                <w:sz w:val="18"/>
                <w:szCs w:val="18"/>
              </w:rPr>
              <w:t>Rachel Beetz</w:t>
            </w:r>
          </w:p>
        </w:tc>
        <w:tc>
          <w:tcPr>
            <w:tcW w:w="777" w:type="dxa"/>
            <w:shd w:val="clear" w:color="auto" w:fill="auto"/>
          </w:tcPr>
          <w:p w14:paraId="47DFDF48" w14:textId="187C452A" w:rsidR="00D51DF5" w:rsidRPr="00C8025E" w:rsidRDefault="001F12FD"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X</w:t>
            </w:r>
          </w:p>
        </w:tc>
        <w:tc>
          <w:tcPr>
            <w:tcW w:w="2201" w:type="dxa"/>
            <w:shd w:val="clear" w:color="auto" w:fill="auto"/>
          </w:tcPr>
          <w:p w14:paraId="7285B77A" w14:textId="34158619"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English/ESL</w:t>
            </w:r>
          </w:p>
        </w:tc>
        <w:tc>
          <w:tcPr>
            <w:tcW w:w="1978" w:type="dxa"/>
            <w:shd w:val="clear" w:color="auto" w:fill="auto"/>
          </w:tcPr>
          <w:p w14:paraId="0EDCB9DC" w14:textId="24F5C2FE" w:rsidR="00D51DF5" w:rsidRPr="00C8025E" w:rsidRDefault="007103F6"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proofErr w:type="spellStart"/>
            <w:r>
              <w:rPr>
                <w:rFonts w:asciiTheme="minorHAnsi" w:hAnsiTheme="minorHAnsi" w:cstheme="minorHAnsi"/>
                <w:b/>
                <w:bCs w:val="0"/>
                <w:sz w:val="18"/>
                <w:szCs w:val="18"/>
              </w:rPr>
              <w:t>RyanKen</w:t>
            </w:r>
            <w:r w:rsidR="00D51DF5">
              <w:rPr>
                <w:rFonts w:asciiTheme="minorHAnsi" w:hAnsiTheme="minorHAnsi" w:cstheme="minorHAnsi"/>
                <w:b/>
                <w:bCs w:val="0"/>
                <w:sz w:val="18"/>
                <w:szCs w:val="18"/>
              </w:rPr>
              <w:t>edy</w:t>
            </w:r>
            <w:proofErr w:type="spellEnd"/>
            <w:r w:rsidR="00D51DF5">
              <w:rPr>
                <w:rFonts w:asciiTheme="minorHAnsi" w:hAnsiTheme="minorHAnsi" w:cstheme="minorHAnsi"/>
                <w:b/>
                <w:bCs w:val="0"/>
                <w:sz w:val="18"/>
                <w:szCs w:val="18"/>
              </w:rPr>
              <w:t>/Sydney Sims</w:t>
            </w:r>
          </w:p>
        </w:tc>
        <w:tc>
          <w:tcPr>
            <w:tcW w:w="777" w:type="dxa"/>
            <w:shd w:val="clear" w:color="auto" w:fill="auto"/>
          </w:tcPr>
          <w:p w14:paraId="44D2EE2F" w14:textId="44720357" w:rsidR="00D51DF5" w:rsidRPr="00C8025E" w:rsidRDefault="00475190"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X</w:t>
            </w:r>
          </w:p>
        </w:tc>
        <w:tc>
          <w:tcPr>
            <w:tcW w:w="2221" w:type="dxa"/>
            <w:shd w:val="clear" w:color="auto" w:fill="auto"/>
          </w:tcPr>
          <w:p w14:paraId="6B0862EE" w14:textId="237E9464" w:rsidR="00D51DF5" w:rsidRPr="00D51DF5"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Social Sciences</w:t>
            </w:r>
          </w:p>
        </w:tc>
        <w:tc>
          <w:tcPr>
            <w:tcW w:w="1981" w:type="dxa"/>
            <w:shd w:val="clear" w:color="auto" w:fill="auto"/>
          </w:tcPr>
          <w:p w14:paraId="3BC826D8" w14:textId="4A0F9299"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Christian Beam/ Hugo Hernandez</w:t>
            </w:r>
          </w:p>
        </w:tc>
        <w:tc>
          <w:tcPr>
            <w:tcW w:w="843" w:type="dxa"/>
            <w:shd w:val="clear" w:color="auto" w:fill="auto"/>
          </w:tcPr>
          <w:p w14:paraId="0886F2FB" w14:textId="66A06BDD" w:rsidR="00D51DF5" w:rsidRPr="00C8025E" w:rsidRDefault="002304FA"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X</w:t>
            </w:r>
          </w:p>
        </w:tc>
      </w:tr>
      <w:tr w:rsidR="00D51DF5" w:rsidRPr="00C8025E" w14:paraId="085771F2" w14:textId="77777777" w:rsidTr="001113D1">
        <w:tc>
          <w:tcPr>
            <w:cnfStyle w:val="001000000000" w:firstRow="0" w:lastRow="0" w:firstColumn="1" w:lastColumn="0" w:oddVBand="0" w:evenVBand="0" w:oddHBand="0" w:evenHBand="0" w:firstRowFirstColumn="0" w:firstRowLastColumn="0" w:lastRowFirstColumn="0" w:lastRowLastColumn="0"/>
            <w:tcW w:w="2258" w:type="dxa"/>
            <w:shd w:val="clear" w:color="auto" w:fill="auto"/>
          </w:tcPr>
          <w:p w14:paraId="405BF550" w14:textId="28F09D7F" w:rsidR="00D51DF5" w:rsidRPr="00C8025E" w:rsidRDefault="00D51DF5" w:rsidP="00971FB7">
            <w:pPr>
              <w:spacing w:line="276" w:lineRule="auto"/>
              <w:rPr>
                <w:rFonts w:asciiTheme="minorHAnsi" w:hAnsiTheme="minorHAnsi" w:cstheme="minorHAnsi"/>
                <w:b w:val="0"/>
                <w:bCs/>
                <w:sz w:val="18"/>
                <w:szCs w:val="18"/>
              </w:rPr>
            </w:pPr>
            <w:r w:rsidRPr="00C8025E">
              <w:rPr>
                <w:rFonts w:asciiTheme="minorHAnsi" w:hAnsiTheme="minorHAnsi" w:cstheme="minorHAnsi"/>
                <w:b w:val="0"/>
                <w:bCs/>
                <w:sz w:val="18"/>
                <w:szCs w:val="18"/>
              </w:rPr>
              <w:t>ACCESS</w:t>
            </w:r>
          </w:p>
        </w:tc>
        <w:tc>
          <w:tcPr>
            <w:tcW w:w="1483" w:type="dxa"/>
            <w:shd w:val="clear" w:color="auto" w:fill="auto"/>
          </w:tcPr>
          <w:p w14:paraId="22DEC1F3" w14:textId="1B07B170"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sidRPr="00C8025E">
              <w:rPr>
                <w:rFonts w:asciiTheme="minorHAnsi" w:hAnsiTheme="minorHAnsi" w:cstheme="minorHAnsi"/>
                <w:b/>
                <w:bCs w:val="0"/>
                <w:sz w:val="18"/>
                <w:szCs w:val="18"/>
              </w:rPr>
              <w:t>Sile Bassi</w:t>
            </w:r>
          </w:p>
        </w:tc>
        <w:tc>
          <w:tcPr>
            <w:tcW w:w="777" w:type="dxa"/>
            <w:shd w:val="clear" w:color="auto" w:fill="auto"/>
          </w:tcPr>
          <w:p w14:paraId="56C3507B" w14:textId="72762B87" w:rsidR="00D51DF5" w:rsidRPr="00C8025E" w:rsidRDefault="001F12FD"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X</w:t>
            </w:r>
          </w:p>
        </w:tc>
        <w:tc>
          <w:tcPr>
            <w:tcW w:w="2201" w:type="dxa"/>
            <w:shd w:val="clear" w:color="auto" w:fill="auto"/>
          </w:tcPr>
          <w:p w14:paraId="1DF36A48" w14:textId="73F9F879"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EOPS</w:t>
            </w:r>
          </w:p>
        </w:tc>
        <w:tc>
          <w:tcPr>
            <w:tcW w:w="1978" w:type="dxa"/>
            <w:shd w:val="clear" w:color="auto" w:fill="auto"/>
          </w:tcPr>
          <w:p w14:paraId="1E411FB4" w14:textId="378DAB6F"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Marnie Melendez/ Esmeralda Camarena</w:t>
            </w:r>
          </w:p>
        </w:tc>
        <w:tc>
          <w:tcPr>
            <w:tcW w:w="777" w:type="dxa"/>
            <w:shd w:val="clear" w:color="auto" w:fill="auto"/>
          </w:tcPr>
          <w:p w14:paraId="436A042C" w14:textId="1E78D6EB" w:rsidR="00D51DF5" w:rsidRPr="00C8025E" w:rsidRDefault="00315F19"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X</w:t>
            </w:r>
          </w:p>
        </w:tc>
        <w:tc>
          <w:tcPr>
            <w:tcW w:w="2221" w:type="dxa"/>
            <w:shd w:val="clear" w:color="auto" w:fill="auto"/>
          </w:tcPr>
          <w:p w14:paraId="552EE646" w14:textId="5C3390AD" w:rsidR="00D51DF5" w:rsidRPr="00D51DF5"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Student Health Center</w:t>
            </w:r>
          </w:p>
        </w:tc>
        <w:tc>
          <w:tcPr>
            <w:tcW w:w="1981" w:type="dxa"/>
            <w:shd w:val="clear" w:color="auto" w:fill="auto"/>
          </w:tcPr>
          <w:p w14:paraId="0344E08D" w14:textId="0BAACC88" w:rsidR="00D51DF5" w:rsidRPr="00C8025E" w:rsidRDefault="001F12FD"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Alison Case-Barton</w:t>
            </w:r>
          </w:p>
        </w:tc>
        <w:tc>
          <w:tcPr>
            <w:tcW w:w="843" w:type="dxa"/>
            <w:shd w:val="clear" w:color="auto" w:fill="auto"/>
          </w:tcPr>
          <w:p w14:paraId="046741E4" w14:textId="32752951" w:rsidR="00D51DF5" w:rsidRPr="00C8025E" w:rsidRDefault="001F12FD"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X</w:t>
            </w:r>
          </w:p>
        </w:tc>
      </w:tr>
      <w:tr w:rsidR="00D51DF5" w:rsidRPr="00C8025E" w14:paraId="53E0FDB4" w14:textId="77777777" w:rsidTr="00111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tcPr>
          <w:p w14:paraId="72A8CA4F" w14:textId="3B2CAF2F" w:rsidR="00D51DF5" w:rsidRPr="00C8025E" w:rsidRDefault="00D51DF5" w:rsidP="00971FB7">
            <w:pPr>
              <w:spacing w:line="276" w:lineRule="auto"/>
              <w:rPr>
                <w:rFonts w:asciiTheme="minorHAnsi" w:hAnsiTheme="minorHAnsi" w:cstheme="minorHAnsi"/>
                <w:b w:val="0"/>
                <w:bCs/>
                <w:sz w:val="18"/>
                <w:szCs w:val="18"/>
              </w:rPr>
            </w:pPr>
            <w:r w:rsidRPr="00C8025E">
              <w:rPr>
                <w:rFonts w:asciiTheme="minorHAnsi" w:hAnsiTheme="minorHAnsi" w:cstheme="minorHAnsi"/>
                <w:b w:val="0"/>
                <w:bCs/>
                <w:sz w:val="18"/>
                <w:szCs w:val="18"/>
              </w:rPr>
              <w:t>Athletics/Health Education/Kinesiology</w:t>
            </w:r>
          </w:p>
        </w:tc>
        <w:tc>
          <w:tcPr>
            <w:tcW w:w="1483" w:type="dxa"/>
            <w:shd w:val="clear" w:color="auto" w:fill="auto"/>
          </w:tcPr>
          <w:p w14:paraId="50663C0C" w14:textId="1A50105D"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sidRPr="00C8025E">
              <w:rPr>
                <w:rFonts w:asciiTheme="minorHAnsi" w:hAnsiTheme="minorHAnsi" w:cstheme="minorHAnsi"/>
                <w:b/>
                <w:bCs w:val="0"/>
                <w:sz w:val="18"/>
                <w:szCs w:val="18"/>
              </w:rPr>
              <w:t>Brock Cushman</w:t>
            </w:r>
          </w:p>
        </w:tc>
        <w:tc>
          <w:tcPr>
            <w:tcW w:w="777" w:type="dxa"/>
            <w:shd w:val="clear" w:color="auto" w:fill="auto"/>
          </w:tcPr>
          <w:p w14:paraId="7D1A823B" w14:textId="77777777"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p>
        </w:tc>
        <w:tc>
          <w:tcPr>
            <w:tcW w:w="2201" w:type="dxa"/>
            <w:shd w:val="clear" w:color="auto" w:fill="auto"/>
          </w:tcPr>
          <w:p w14:paraId="7D030485" w14:textId="1D69A5ED"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Health Sciences</w:t>
            </w:r>
          </w:p>
        </w:tc>
        <w:tc>
          <w:tcPr>
            <w:tcW w:w="1978" w:type="dxa"/>
            <w:shd w:val="clear" w:color="auto" w:fill="auto"/>
          </w:tcPr>
          <w:p w14:paraId="77D16284" w14:textId="58EA1AAA"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Olga Myshina</w:t>
            </w:r>
          </w:p>
        </w:tc>
        <w:tc>
          <w:tcPr>
            <w:tcW w:w="777" w:type="dxa"/>
            <w:shd w:val="clear" w:color="auto" w:fill="auto"/>
          </w:tcPr>
          <w:p w14:paraId="36BD5A10" w14:textId="77777777"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p>
        </w:tc>
        <w:tc>
          <w:tcPr>
            <w:tcW w:w="2221" w:type="dxa"/>
            <w:shd w:val="clear" w:color="auto" w:fill="auto"/>
          </w:tcPr>
          <w:p w14:paraId="1934F83F" w14:textId="06E6DD44" w:rsidR="00D51DF5" w:rsidRPr="00D51DF5"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Visual Arts</w:t>
            </w:r>
          </w:p>
        </w:tc>
        <w:tc>
          <w:tcPr>
            <w:tcW w:w="1981" w:type="dxa"/>
            <w:shd w:val="clear" w:color="auto" w:fill="auto"/>
          </w:tcPr>
          <w:p w14:paraId="202459F6" w14:textId="61C336D8"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Erika Lizee</w:t>
            </w:r>
          </w:p>
        </w:tc>
        <w:tc>
          <w:tcPr>
            <w:tcW w:w="843" w:type="dxa"/>
            <w:shd w:val="clear" w:color="auto" w:fill="auto"/>
          </w:tcPr>
          <w:p w14:paraId="2D9BFA60" w14:textId="560F8CB4" w:rsidR="00D51DF5" w:rsidRPr="00C8025E" w:rsidRDefault="002304FA"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X</w:t>
            </w:r>
          </w:p>
        </w:tc>
      </w:tr>
      <w:tr w:rsidR="00D51DF5" w:rsidRPr="00C8025E" w14:paraId="20516D52" w14:textId="77777777" w:rsidTr="001113D1">
        <w:tc>
          <w:tcPr>
            <w:cnfStyle w:val="001000000000" w:firstRow="0" w:lastRow="0" w:firstColumn="1" w:lastColumn="0" w:oddVBand="0" w:evenVBand="0" w:oddHBand="0" w:evenHBand="0" w:firstRowFirstColumn="0" w:firstRowLastColumn="0" w:lastRowFirstColumn="0" w:lastRowLastColumn="0"/>
            <w:tcW w:w="2258" w:type="dxa"/>
            <w:shd w:val="clear" w:color="auto" w:fill="auto"/>
          </w:tcPr>
          <w:p w14:paraId="190B6AF6" w14:textId="765563B7" w:rsidR="00D51DF5" w:rsidRPr="00C8025E" w:rsidRDefault="00D51DF5" w:rsidP="00971FB7">
            <w:pPr>
              <w:spacing w:line="276" w:lineRule="auto"/>
              <w:rPr>
                <w:rFonts w:asciiTheme="minorHAnsi" w:hAnsiTheme="minorHAnsi" w:cstheme="minorHAnsi"/>
                <w:b w:val="0"/>
                <w:bCs/>
                <w:sz w:val="18"/>
                <w:szCs w:val="18"/>
              </w:rPr>
            </w:pPr>
            <w:r w:rsidRPr="00C8025E">
              <w:rPr>
                <w:rFonts w:asciiTheme="minorHAnsi" w:hAnsiTheme="minorHAnsi" w:cstheme="minorHAnsi"/>
                <w:b w:val="0"/>
                <w:bCs/>
                <w:sz w:val="18"/>
                <w:szCs w:val="18"/>
              </w:rPr>
              <w:t>Behavioral Sciences</w:t>
            </w:r>
          </w:p>
        </w:tc>
        <w:tc>
          <w:tcPr>
            <w:tcW w:w="1483" w:type="dxa"/>
            <w:shd w:val="clear" w:color="auto" w:fill="auto"/>
          </w:tcPr>
          <w:p w14:paraId="17D3E4A5" w14:textId="5FAABC99" w:rsidR="00AF3900" w:rsidRPr="00154B92" w:rsidRDefault="00AF3900"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lang w:val="fr-FR"/>
              </w:rPr>
            </w:pPr>
            <w:r w:rsidRPr="00154B92">
              <w:rPr>
                <w:rFonts w:asciiTheme="minorHAnsi" w:hAnsiTheme="minorHAnsi" w:cstheme="minorHAnsi"/>
                <w:b/>
                <w:bCs w:val="0"/>
                <w:sz w:val="18"/>
                <w:szCs w:val="18"/>
                <w:lang w:val="fr-FR"/>
              </w:rPr>
              <w:t>Dani Vieira</w:t>
            </w:r>
          </w:p>
          <w:p w14:paraId="66131623" w14:textId="0FF79938" w:rsidR="00D51DF5" w:rsidRPr="00154B92"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lang w:val="fr-FR"/>
              </w:rPr>
            </w:pPr>
            <w:r w:rsidRPr="00154B92">
              <w:rPr>
                <w:rFonts w:asciiTheme="minorHAnsi" w:hAnsiTheme="minorHAnsi" w:cstheme="minorHAnsi"/>
                <w:b/>
                <w:bCs w:val="0"/>
                <w:sz w:val="18"/>
                <w:szCs w:val="18"/>
                <w:lang w:val="fr-FR"/>
              </w:rPr>
              <w:t>Julie Campbell</w:t>
            </w:r>
            <w:r w:rsidR="00AF3900" w:rsidRPr="00154B92">
              <w:rPr>
                <w:rFonts w:asciiTheme="minorHAnsi" w:hAnsiTheme="minorHAnsi" w:cstheme="minorHAnsi"/>
                <w:b/>
                <w:bCs w:val="0"/>
                <w:sz w:val="18"/>
                <w:szCs w:val="18"/>
                <w:lang w:val="fr-FR"/>
              </w:rPr>
              <w:t xml:space="preserve"> (ALT)</w:t>
            </w:r>
          </w:p>
        </w:tc>
        <w:tc>
          <w:tcPr>
            <w:tcW w:w="777" w:type="dxa"/>
            <w:shd w:val="clear" w:color="auto" w:fill="auto"/>
          </w:tcPr>
          <w:p w14:paraId="05453474" w14:textId="7C3EEACE" w:rsidR="00D51DF5" w:rsidRPr="00154B92" w:rsidRDefault="002304FA"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lang w:val="fr-FR"/>
              </w:rPr>
            </w:pPr>
            <w:r>
              <w:rPr>
                <w:rFonts w:asciiTheme="minorHAnsi" w:hAnsiTheme="minorHAnsi" w:cstheme="minorHAnsi"/>
                <w:b/>
                <w:bCs w:val="0"/>
                <w:sz w:val="18"/>
                <w:szCs w:val="18"/>
                <w:lang w:val="fr-FR"/>
              </w:rPr>
              <w:t>X</w:t>
            </w:r>
          </w:p>
        </w:tc>
        <w:tc>
          <w:tcPr>
            <w:tcW w:w="2201" w:type="dxa"/>
            <w:shd w:val="clear" w:color="auto" w:fill="auto"/>
          </w:tcPr>
          <w:p w14:paraId="4AFA03A8" w14:textId="33E0CA91"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Library</w:t>
            </w:r>
          </w:p>
        </w:tc>
        <w:tc>
          <w:tcPr>
            <w:tcW w:w="1978" w:type="dxa"/>
            <w:shd w:val="clear" w:color="auto" w:fill="auto"/>
          </w:tcPr>
          <w:p w14:paraId="746B22BD" w14:textId="51C7DA31"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Jackie Kinsey</w:t>
            </w:r>
          </w:p>
        </w:tc>
        <w:tc>
          <w:tcPr>
            <w:tcW w:w="777" w:type="dxa"/>
            <w:shd w:val="clear" w:color="auto" w:fill="auto"/>
          </w:tcPr>
          <w:p w14:paraId="4D209D47" w14:textId="5E329874" w:rsidR="00D51DF5" w:rsidRPr="00C8025E" w:rsidRDefault="002304FA"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X</w:t>
            </w:r>
          </w:p>
        </w:tc>
        <w:tc>
          <w:tcPr>
            <w:tcW w:w="2221" w:type="dxa"/>
            <w:shd w:val="clear" w:color="auto" w:fill="auto"/>
          </w:tcPr>
          <w:p w14:paraId="773E86EE" w14:textId="5D3B57E3"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sz w:val="18"/>
                <w:szCs w:val="18"/>
              </w:rPr>
              <w:t>World Languages</w:t>
            </w:r>
          </w:p>
        </w:tc>
        <w:tc>
          <w:tcPr>
            <w:tcW w:w="1981" w:type="dxa"/>
            <w:shd w:val="clear" w:color="auto" w:fill="auto"/>
          </w:tcPr>
          <w:p w14:paraId="34CB4602" w14:textId="77777777"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p>
        </w:tc>
        <w:tc>
          <w:tcPr>
            <w:tcW w:w="843" w:type="dxa"/>
            <w:shd w:val="clear" w:color="auto" w:fill="auto"/>
          </w:tcPr>
          <w:p w14:paraId="754983C7" w14:textId="77777777"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p>
        </w:tc>
      </w:tr>
      <w:tr w:rsidR="00D51DF5" w:rsidRPr="00C8025E" w14:paraId="4528B2A7" w14:textId="77777777" w:rsidTr="00AF39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tcPr>
          <w:p w14:paraId="454C45A6" w14:textId="7FD5E10E" w:rsidR="00D51DF5" w:rsidRPr="00C8025E" w:rsidRDefault="00D51DF5" w:rsidP="00971FB7">
            <w:pPr>
              <w:spacing w:line="276" w:lineRule="auto"/>
              <w:rPr>
                <w:rFonts w:asciiTheme="minorHAnsi" w:hAnsiTheme="minorHAnsi" w:cstheme="minorHAnsi"/>
                <w:b w:val="0"/>
                <w:bCs/>
                <w:sz w:val="18"/>
                <w:szCs w:val="18"/>
              </w:rPr>
            </w:pPr>
            <w:r w:rsidRPr="00C8025E">
              <w:rPr>
                <w:rFonts w:asciiTheme="minorHAnsi" w:hAnsiTheme="minorHAnsi" w:cstheme="minorHAnsi"/>
                <w:b w:val="0"/>
                <w:bCs/>
                <w:sz w:val="18"/>
                <w:szCs w:val="18"/>
              </w:rPr>
              <w:t>Business/Accounting/CNSE/ CIS/Hospitality</w:t>
            </w:r>
          </w:p>
        </w:tc>
        <w:tc>
          <w:tcPr>
            <w:tcW w:w="1483" w:type="dxa"/>
            <w:shd w:val="clear" w:color="auto" w:fill="auto"/>
          </w:tcPr>
          <w:p w14:paraId="1A18CCA5" w14:textId="02B7B8E6" w:rsidR="00D51DF5" w:rsidRPr="00C8025E" w:rsidRDefault="00B60D87"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Vacant</w:t>
            </w:r>
          </w:p>
        </w:tc>
        <w:tc>
          <w:tcPr>
            <w:tcW w:w="777" w:type="dxa"/>
            <w:shd w:val="clear" w:color="auto" w:fill="auto"/>
          </w:tcPr>
          <w:p w14:paraId="446F9987" w14:textId="77777777"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p>
        </w:tc>
        <w:tc>
          <w:tcPr>
            <w:tcW w:w="2201" w:type="dxa"/>
            <w:shd w:val="clear" w:color="auto" w:fill="auto"/>
          </w:tcPr>
          <w:p w14:paraId="0861A3BE" w14:textId="595833D8"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Life Sciences</w:t>
            </w:r>
          </w:p>
        </w:tc>
        <w:tc>
          <w:tcPr>
            <w:tcW w:w="1978" w:type="dxa"/>
            <w:shd w:val="clear" w:color="auto" w:fill="auto"/>
          </w:tcPr>
          <w:p w14:paraId="24D35F61" w14:textId="27C9BF9C"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p>
        </w:tc>
        <w:tc>
          <w:tcPr>
            <w:tcW w:w="777" w:type="dxa"/>
            <w:shd w:val="clear" w:color="auto" w:fill="auto"/>
          </w:tcPr>
          <w:p w14:paraId="5BFEDE49" w14:textId="77777777"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p>
        </w:tc>
        <w:tc>
          <w:tcPr>
            <w:tcW w:w="2221" w:type="dxa"/>
            <w:shd w:val="clear" w:color="auto" w:fill="auto"/>
          </w:tcPr>
          <w:p w14:paraId="5BA26C63" w14:textId="48A777A8"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sz w:val="18"/>
                <w:szCs w:val="18"/>
              </w:rPr>
              <w:t>Associated Students</w:t>
            </w:r>
          </w:p>
        </w:tc>
        <w:tc>
          <w:tcPr>
            <w:tcW w:w="1981" w:type="dxa"/>
            <w:shd w:val="clear" w:color="auto" w:fill="auto"/>
          </w:tcPr>
          <w:p w14:paraId="0124F1F4" w14:textId="77777777"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p>
        </w:tc>
        <w:tc>
          <w:tcPr>
            <w:tcW w:w="843" w:type="dxa"/>
            <w:shd w:val="clear" w:color="auto" w:fill="auto"/>
          </w:tcPr>
          <w:p w14:paraId="0162C4E8" w14:textId="77777777"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p>
        </w:tc>
      </w:tr>
    </w:tbl>
    <w:p w14:paraId="0806CC02" w14:textId="25D2F1D6" w:rsidR="00B451CD" w:rsidRDefault="00B451CD" w:rsidP="00F4517B">
      <w:pPr>
        <w:rPr>
          <w:rFonts w:cs="Arial"/>
          <w:b/>
          <w:bCs w:val="0"/>
        </w:rPr>
      </w:pPr>
    </w:p>
    <w:p w14:paraId="3D64EBBD" w14:textId="77777777" w:rsidR="00F4517B" w:rsidRDefault="00F4517B" w:rsidP="00F4517B">
      <w:pPr>
        <w:rPr>
          <w:rFonts w:cs="Arial"/>
          <w:b/>
          <w:bCs w:val="0"/>
        </w:rPr>
      </w:pPr>
    </w:p>
    <w:p w14:paraId="3362733B" w14:textId="3FAC0D0F" w:rsidR="00527F7E" w:rsidRDefault="00527F7E"/>
    <w:tbl>
      <w:tblPr>
        <w:tblStyle w:val="GridTable4-Accent1"/>
        <w:tblW w:w="2145" w:type="pct"/>
        <w:tblLook w:val="04A0" w:firstRow="1" w:lastRow="0" w:firstColumn="1" w:lastColumn="0" w:noHBand="0" w:noVBand="1"/>
        <w:tblDescription w:val="Meeting Dates"/>
      </w:tblPr>
      <w:tblGrid>
        <w:gridCol w:w="2838"/>
        <w:gridCol w:w="3335"/>
      </w:tblGrid>
      <w:tr w:rsidR="00835A38" w14:paraId="3E1FA413" w14:textId="77777777" w:rsidTr="00E15450">
        <w:trPr>
          <w:cnfStyle w:val="100000000000" w:firstRow="1" w:lastRow="0" w:firstColumn="0" w:lastColumn="0" w:oddVBand="0" w:evenVBand="0" w:oddHBand="0" w:evenHBand="0" w:firstRowFirstColumn="0" w:firstRowLastColumn="0" w:lastRowFirstColumn="0" w:lastRowLastColumn="0"/>
          <w:trHeight w:val="260"/>
          <w:tblHeader/>
        </w:trPr>
        <w:tc>
          <w:tcPr>
            <w:cnfStyle w:val="001000000000" w:firstRow="0" w:lastRow="0" w:firstColumn="1" w:lastColumn="0" w:oddVBand="0" w:evenVBand="0" w:oddHBand="0" w:evenHBand="0" w:firstRowFirstColumn="0" w:firstRowLastColumn="0" w:lastRowFirstColumn="0" w:lastRowLastColumn="0"/>
            <w:tcW w:w="2299" w:type="pct"/>
            <w:shd w:val="clear" w:color="auto" w:fill="B8CCE4" w:themeFill="accent1" w:themeFillTint="66"/>
          </w:tcPr>
          <w:p w14:paraId="514172D8" w14:textId="0503B88D" w:rsidR="00835A38" w:rsidRPr="00836A0D" w:rsidRDefault="00835A38" w:rsidP="00836A0D">
            <w:pPr>
              <w:jc w:val="center"/>
              <w:rPr>
                <w:b w:val="0"/>
                <w:bCs/>
                <w:color w:val="000000"/>
                <w:sz w:val="16"/>
                <w:szCs w:val="16"/>
              </w:rPr>
            </w:pPr>
            <w:r>
              <w:rPr>
                <w:color w:val="000000"/>
                <w:sz w:val="16"/>
                <w:szCs w:val="16"/>
              </w:rPr>
              <w:t xml:space="preserve">Meeting Calendar </w:t>
            </w:r>
            <w:r>
              <w:rPr>
                <w:b w:val="0"/>
                <w:bCs/>
                <w:color w:val="000000"/>
                <w:sz w:val="16"/>
                <w:szCs w:val="16"/>
              </w:rPr>
              <w:t>Fall 2</w:t>
            </w:r>
            <w:r w:rsidR="00C069A0">
              <w:rPr>
                <w:b w:val="0"/>
                <w:bCs/>
                <w:color w:val="000000"/>
                <w:sz w:val="16"/>
                <w:szCs w:val="16"/>
              </w:rPr>
              <w:t>1</w:t>
            </w:r>
          </w:p>
          <w:p w14:paraId="56DFB8C9" w14:textId="7D84413D" w:rsidR="00835A38" w:rsidRPr="00836A0D" w:rsidRDefault="00E15450" w:rsidP="00835A38">
            <w:pPr>
              <w:jc w:val="center"/>
              <w:rPr>
                <w:b w:val="0"/>
                <w:bCs/>
                <w:color w:val="000000"/>
                <w:sz w:val="16"/>
                <w:szCs w:val="16"/>
              </w:rPr>
            </w:pPr>
            <w:r>
              <w:rPr>
                <w:color w:val="000000"/>
                <w:sz w:val="16"/>
                <w:szCs w:val="16"/>
              </w:rPr>
              <w:t>2</w:t>
            </w:r>
            <w:r w:rsidRPr="00E15450">
              <w:rPr>
                <w:color w:val="000000"/>
                <w:sz w:val="16"/>
                <w:szCs w:val="16"/>
                <w:vertAlign w:val="superscript"/>
              </w:rPr>
              <w:t>nd</w:t>
            </w:r>
            <w:r>
              <w:rPr>
                <w:color w:val="000000"/>
                <w:sz w:val="16"/>
                <w:szCs w:val="16"/>
              </w:rPr>
              <w:t xml:space="preserve"> Tuesday 1:00 pm</w:t>
            </w:r>
          </w:p>
        </w:tc>
        <w:tc>
          <w:tcPr>
            <w:tcW w:w="2701" w:type="pct"/>
            <w:shd w:val="clear" w:color="auto" w:fill="B8CCE4" w:themeFill="accent1" w:themeFillTint="66"/>
          </w:tcPr>
          <w:p w14:paraId="04B4671B" w14:textId="74C98862" w:rsidR="00835A38" w:rsidRPr="00836A0D" w:rsidRDefault="00835A38" w:rsidP="000157D7">
            <w:pPr>
              <w:jc w:val="center"/>
              <w:cnfStyle w:val="100000000000" w:firstRow="1" w:lastRow="0" w:firstColumn="0" w:lastColumn="0" w:oddVBand="0" w:evenVBand="0" w:oddHBand="0" w:evenHBand="0" w:firstRowFirstColumn="0" w:firstRowLastColumn="0" w:lastRowFirstColumn="0" w:lastRowLastColumn="0"/>
              <w:rPr>
                <w:b w:val="0"/>
                <w:bCs/>
                <w:color w:val="000000"/>
                <w:sz w:val="16"/>
                <w:szCs w:val="16"/>
              </w:rPr>
            </w:pPr>
            <w:r>
              <w:rPr>
                <w:color w:val="000000"/>
                <w:sz w:val="16"/>
                <w:szCs w:val="16"/>
              </w:rPr>
              <w:t xml:space="preserve">Meeting Calendar </w:t>
            </w:r>
            <w:r>
              <w:rPr>
                <w:b w:val="0"/>
                <w:bCs/>
                <w:color w:val="000000"/>
                <w:sz w:val="16"/>
                <w:szCs w:val="16"/>
              </w:rPr>
              <w:t>Spring 2</w:t>
            </w:r>
            <w:r w:rsidR="00C069A0">
              <w:rPr>
                <w:b w:val="0"/>
                <w:bCs/>
                <w:color w:val="000000"/>
                <w:sz w:val="16"/>
                <w:szCs w:val="16"/>
              </w:rPr>
              <w:t>2</w:t>
            </w:r>
          </w:p>
          <w:p w14:paraId="17E41BFA" w14:textId="7DDF75BB" w:rsidR="00835A38" w:rsidRPr="00836A0D" w:rsidRDefault="00E15450" w:rsidP="00642E6C">
            <w:pPr>
              <w:jc w:val="center"/>
              <w:cnfStyle w:val="100000000000" w:firstRow="1" w:lastRow="0" w:firstColumn="0" w:lastColumn="0" w:oddVBand="0" w:evenVBand="0" w:oddHBand="0" w:evenHBand="0" w:firstRowFirstColumn="0" w:firstRowLastColumn="0" w:lastRowFirstColumn="0" w:lastRowLastColumn="0"/>
              <w:rPr>
                <w:b w:val="0"/>
                <w:bCs/>
                <w:color w:val="000000"/>
                <w:sz w:val="16"/>
                <w:szCs w:val="16"/>
              </w:rPr>
            </w:pPr>
            <w:r>
              <w:rPr>
                <w:color w:val="000000"/>
                <w:sz w:val="16"/>
                <w:szCs w:val="16"/>
              </w:rPr>
              <w:t>2</w:t>
            </w:r>
            <w:r w:rsidRPr="00E15450">
              <w:rPr>
                <w:color w:val="000000"/>
                <w:sz w:val="16"/>
                <w:szCs w:val="16"/>
                <w:vertAlign w:val="superscript"/>
              </w:rPr>
              <w:t>nd</w:t>
            </w:r>
            <w:r>
              <w:rPr>
                <w:color w:val="000000"/>
                <w:sz w:val="16"/>
                <w:szCs w:val="16"/>
              </w:rPr>
              <w:t xml:space="preserve"> Tuesday 1:00 pm</w:t>
            </w:r>
          </w:p>
        </w:tc>
      </w:tr>
      <w:tr w:rsidR="00835A38" w:rsidRPr="00971FB7" w14:paraId="0D822816" w14:textId="77777777" w:rsidTr="00971FB7">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2299" w:type="pct"/>
            <w:shd w:val="clear" w:color="auto" w:fill="auto"/>
          </w:tcPr>
          <w:p w14:paraId="5EE6404C" w14:textId="6A542258" w:rsidR="00835A38" w:rsidRPr="00B60D87" w:rsidRDefault="00E15450" w:rsidP="00F42509">
            <w:pPr>
              <w:jc w:val="center"/>
              <w:rPr>
                <w:b w:val="0"/>
                <w:bCs/>
                <w:strike/>
                <w:sz w:val="18"/>
                <w:szCs w:val="18"/>
              </w:rPr>
            </w:pPr>
            <w:r w:rsidRPr="00B60D87">
              <w:rPr>
                <w:b w:val="0"/>
                <w:bCs/>
                <w:strike/>
                <w:sz w:val="18"/>
                <w:szCs w:val="18"/>
              </w:rPr>
              <w:t>09/14/2021</w:t>
            </w:r>
          </w:p>
        </w:tc>
        <w:tc>
          <w:tcPr>
            <w:tcW w:w="2701" w:type="pct"/>
            <w:shd w:val="clear" w:color="auto" w:fill="auto"/>
          </w:tcPr>
          <w:p w14:paraId="4CF6CB75" w14:textId="7EA3F905" w:rsidR="00835A38" w:rsidRPr="00971FB7" w:rsidRDefault="00835A38" w:rsidP="00F42509">
            <w:pPr>
              <w:jc w:val="center"/>
              <w:cnfStyle w:val="000000100000" w:firstRow="0" w:lastRow="0" w:firstColumn="0" w:lastColumn="0" w:oddVBand="0" w:evenVBand="0" w:oddHBand="1" w:evenHBand="0" w:firstRowFirstColumn="0" w:firstRowLastColumn="0" w:lastRowFirstColumn="0" w:lastRowLastColumn="0"/>
              <w:rPr>
                <w:sz w:val="18"/>
                <w:szCs w:val="18"/>
              </w:rPr>
            </w:pPr>
            <w:r w:rsidRPr="00971FB7">
              <w:rPr>
                <w:sz w:val="18"/>
                <w:szCs w:val="18"/>
              </w:rPr>
              <w:t>01/</w:t>
            </w:r>
            <w:r w:rsidR="00E15450" w:rsidRPr="00971FB7">
              <w:rPr>
                <w:sz w:val="18"/>
                <w:szCs w:val="18"/>
              </w:rPr>
              <w:t>11</w:t>
            </w:r>
            <w:r w:rsidR="00A85600" w:rsidRPr="00971FB7">
              <w:rPr>
                <w:sz w:val="18"/>
                <w:szCs w:val="18"/>
              </w:rPr>
              <w:t>/22</w:t>
            </w:r>
          </w:p>
        </w:tc>
      </w:tr>
      <w:tr w:rsidR="00835A38" w:rsidRPr="00971FB7" w14:paraId="1962FE91" w14:textId="77777777" w:rsidTr="00971FB7">
        <w:tc>
          <w:tcPr>
            <w:cnfStyle w:val="001000000000" w:firstRow="0" w:lastRow="0" w:firstColumn="1" w:lastColumn="0" w:oddVBand="0" w:evenVBand="0" w:oddHBand="0" w:evenHBand="0" w:firstRowFirstColumn="0" w:firstRowLastColumn="0" w:lastRowFirstColumn="0" w:lastRowLastColumn="0"/>
            <w:tcW w:w="2299" w:type="pct"/>
            <w:shd w:val="clear" w:color="auto" w:fill="auto"/>
          </w:tcPr>
          <w:p w14:paraId="554880F3" w14:textId="16208165" w:rsidR="00835A38" w:rsidRPr="0003087A" w:rsidRDefault="00E15450" w:rsidP="00F42509">
            <w:pPr>
              <w:jc w:val="center"/>
              <w:rPr>
                <w:b w:val="0"/>
                <w:bCs/>
                <w:strike/>
                <w:sz w:val="18"/>
                <w:szCs w:val="18"/>
              </w:rPr>
            </w:pPr>
            <w:r w:rsidRPr="0003087A">
              <w:rPr>
                <w:b w:val="0"/>
                <w:bCs/>
                <w:strike/>
                <w:sz w:val="18"/>
                <w:szCs w:val="18"/>
              </w:rPr>
              <w:t>10/12/2021</w:t>
            </w:r>
          </w:p>
        </w:tc>
        <w:tc>
          <w:tcPr>
            <w:tcW w:w="2701" w:type="pct"/>
            <w:shd w:val="clear" w:color="auto" w:fill="auto"/>
          </w:tcPr>
          <w:p w14:paraId="4864859B" w14:textId="21167F58" w:rsidR="00835A38" w:rsidRPr="00971FB7" w:rsidRDefault="00835A38" w:rsidP="00F42509">
            <w:pPr>
              <w:jc w:val="center"/>
              <w:cnfStyle w:val="000000000000" w:firstRow="0" w:lastRow="0" w:firstColumn="0" w:lastColumn="0" w:oddVBand="0" w:evenVBand="0" w:oddHBand="0" w:evenHBand="0" w:firstRowFirstColumn="0" w:firstRowLastColumn="0" w:lastRowFirstColumn="0" w:lastRowLastColumn="0"/>
              <w:rPr>
                <w:sz w:val="18"/>
                <w:szCs w:val="18"/>
              </w:rPr>
            </w:pPr>
            <w:r w:rsidRPr="00971FB7">
              <w:rPr>
                <w:sz w:val="18"/>
                <w:szCs w:val="18"/>
              </w:rPr>
              <w:t>02/</w:t>
            </w:r>
            <w:r w:rsidR="00875F9B">
              <w:rPr>
                <w:sz w:val="18"/>
                <w:szCs w:val="18"/>
              </w:rPr>
              <w:t>08</w:t>
            </w:r>
            <w:r w:rsidR="00A85600" w:rsidRPr="00971FB7">
              <w:rPr>
                <w:sz w:val="18"/>
                <w:szCs w:val="18"/>
              </w:rPr>
              <w:t>/22</w:t>
            </w:r>
          </w:p>
        </w:tc>
      </w:tr>
      <w:tr w:rsidR="00835A38" w:rsidRPr="00971FB7" w14:paraId="576D3CE8" w14:textId="77777777" w:rsidTr="00971FB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299" w:type="pct"/>
            <w:shd w:val="clear" w:color="auto" w:fill="auto"/>
          </w:tcPr>
          <w:p w14:paraId="05CCC23E" w14:textId="1B564253" w:rsidR="00835A38" w:rsidRPr="00643FE4" w:rsidRDefault="00E15450" w:rsidP="00F42509">
            <w:pPr>
              <w:jc w:val="center"/>
              <w:rPr>
                <w:b w:val="0"/>
                <w:bCs/>
                <w:strike/>
                <w:sz w:val="18"/>
                <w:szCs w:val="18"/>
              </w:rPr>
            </w:pPr>
            <w:r w:rsidRPr="00643FE4">
              <w:rPr>
                <w:b w:val="0"/>
                <w:bCs/>
                <w:strike/>
                <w:sz w:val="18"/>
                <w:szCs w:val="18"/>
              </w:rPr>
              <w:t>11/09/2021</w:t>
            </w:r>
          </w:p>
        </w:tc>
        <w:tc>
          <w:tcPr>
            <w:tcW w:w="2701" w:type="pct"/>
            <w:shd w:val="clear" w:color="auto" w:fill="auto"/>
          </w:tcPr>
          <w:p w14:paraId="2C5D8DF1" w14:textId="0F52BE86" w:rsidR="00835A38" w:rsidRPr="00971FB7" w:rsidRDefault="00835A38" w:rsidP="00F42509">
            <w:pPr>
              <w:jc w:val="center"/>
              <w:cnfStyle w:val="000000100000" w:firstRow="0" w:lastRow="0" w:firstColumn="0" w:lastColumn="0" w:oddVBand="0" w:evenVBand="0" w:oddHBand="1" w:evenHBand="0" w:firstRowFirstColumn="0" w:firstRowLastColumn="0" w:lastRowFirstColumn="0" w:lastRowLastColumn="0"/>
              <w:rPr>
                <w:sz w:val="18"/>
                <w:szCs w:val="18"/>
              </w:rPr>
            </w:pPr>
            <w:r w:rsidRPr="00971FB7">
              <w:rPr>
                <w:sz w:val="18"/>
                <w:szCs w:val="18"/>
              </w:rPr>
              <w:t>03/</w:t>
            </w:r>
            <w:r w:rsidR="00875F9B">
              <w:rPr>
                <w:sz w:val="18"/>
                <w:szCs w:val="18"/>
              </w:rPr>
              <w:t>08</w:t>
            </w:r>
            <w:r w:rsidR="00A85600" w:rsidRPr="00971FB7">
              <w:rPr>
                <w:sz w:val="18"/>
                <w:szCs w:val="18"/>
              </w:rPr>
              <w:t>/22</w:t>
            </w:r>
          </w:p>
        </w:tc>
      </w:tr>
      <w:tr w:rsidR="00835A38" w:rsidRPr="00971FB7" w14:paraId="6D609D2B" w14:textId="77777777" w:rsidTr="00971FB7">
        <w:tc>
          <w:tcPr>
            <w:cnfStyle w:val="001000000000" w:firstRow="0" w:lastRow="0" w:firstColumn="1" w:lastColumn="0" w:oddVBand="0" w:evenVBand="0" w:oddHBand="0" w:evenHBand="0" w:firstRowFirstColumn="0" w:firstRowLastColumn="0" w:lastRowFirstColumn="0" w:lastRowLastColumn="0"/>
            <w:tcW w:w="2299" w:type="pct"/>
            <w:shd w:val="clear" w:color="auto" w:fill="auto"/>
          </w:tcPr>
          <w:p w14:paraId="14C68386" w14:textId="531E3D99" w:rsidR="00835A38" w:rsidRPr="00154B92" w:rsidRDefault="00643FE4" w:rsidP="00F42509">
            <w:pPr>
              <w:jc w:val="center"/>
              <w:rPr>
                <w:b w:val="0"/>
                <w:bCs/>
                <w:strike/>
                <w:sz w:val="18"/>
                <w:szCs w:val="18"/>
              </w:rPr>
            </w:pPr>
            <w:r w:rsidRPr="00154B92">
              <w:rPr>
                <w:b w:val="0"/>
                <w:bCs/>
                <w:strike/>
                <w:sz w:val="18"/>
                <w:szCs w:val="18"/>
              </w:rPr>
              <w:t>12/14/2021</w:t>
            </w:r>
          </w:p>
        </w:tc>
        <w:tc>
          <w:tcPr>
            <w:tcW w:w="2701" w:type="pct"/>
            <w:shd w:val="clear" w:color="auto" w:fill="auto"/>
          </w:tcPr>
          <w:p w14:paraId="7155FB25" w14:textId="29BB1187" w:rsidR="00835A38" w:rsidRPr="00971FB7" w:rsidRDefault="00835A38" w:rsidP="00F42509">
            <w:pPr>
              <w:jc w:val="center"/>
              <w:cnfStyle w:val="000000000000" w:firstRow="0" w:lastRow="0" w:firstColumn="0" w:lastColumn="0" w:oddVBand="0" w:evenVBand="0" w:oddHBand="0" w:evenHBand="0" w:firstRowFirstColumn="0" w:firstRowLastColumn="0" w:lastRowFirstColumn="0" w:lastRowLastColumn="0"/>
              <w:rPr>
                <w:sz w:val="18"/>
                <w:szCs w:val="18"/>
              </w:rPr>
            </w:pPr>
            <w:r w:rsidRPr="00971FB7">
              <w:rPr>
                <w:sz w:val="18"/>
                <w:szCs w:val="18"/>
              </w:rPr>
              <w:t>04/</w:t>
            </w:r>
            <w:r w:rsidR="00E15450" w:rsidRPr="00971FB7">
              <w:rPr>
                <w:sz w:val="18"/>
                <w:szCs w:val="18"/>
              </w:rPr>
              <w:t>12</w:t>
            </w:r>
            <w:r w:rsidR="00A85600" w:rsidRPr="00971FB7">
              <w:rPr>
                <w:sz w:val="18"/>
                <w:szCs w:val="18"/>
              </w:rPr>
              <w:t>/22</w:t>
            </w:r>
          </w:p>
        </w:tc>
      </w:tr>
    </w:tbl>
    <w:p w14:paraId="2A4873AD" w14:textId="65C0DB71" w:rsidR="00F931B0" w:rsidRPr="00F01FBE" w:rsidRDefault="00F04FC5">
      <w:pPr>
        <w:rPr>
          <w:rFonts w:cs="Arial"/>
          <w:b/>
          <w:smallCaps/>
          <w:u w:val="single"/>
        </w:rPr>
      </w:pPr>
      <w:r>
        <w:br w:type="page"/>
      </w:r>
      <w:r w:rsidRPr="00C644D4">
        <w:rPr>
          <w:b/>
          <w:smallCaps/>
          <w:u w:val="single"/>
        </w:rPr>
        <w:lastRenderedPageBreak/>
        <w:t xml:space="preserve">Agenda </w:t>
      </w:r>
    </w:p>
    <w:p w14:paraId="388A7FD3" w14:textId="77777777" w:rsidR="00F04FC5" w:rsidRDefault="00F04FC5">
      <w:pPr>
        <w:rPr>
          <w:rFonts w:cs="Arial"/>
        </w:rPr>
      </w:pPr>
    </w:p>
    <w:tbl>
      <w:tblPr>
        <w:tblStyle w:val="GridTable4-Accent1"/>
        <w:tblW w:w="5000" w:type="pct"/>
        <w:tblLook w:val="04A0" w:firstRow="1" w:lastRow="0" w:firstColumn="1" w:lastColumn="0" w:noHBand="0" w:noVBand="1"/>
        <w:tblDescription w:val="Agenda"/>
      </w:tblPr>
      <w:tblGrid>
        <w:gridCol w:w="5304"/>
        <w:gridCol w:w="6942"/>
        <w:gridCol w:w="2144"/>
      </w:tblGrid>
      <w:tr w:rsidR="00643FE4" w:rsidRPr="00971FB7" w14:paraId="4C382832" w14:textId="77777777" w:rsidTr="00EA6B5C">
        <w:trPr>
          <w:cnfStyle w:val="100000000000" w:firstRow="1" w:lastRow="0" w:firstColumn="0" w:lastColumn="0" w:oddVBand="0" w:evenVBand="0" w:oddHBand="0" w:evenHBand="0" w:firstRowFirstColumn="0" w:firstRowLastColumn="0" w:lastRowFirstColumn="0" w:lastRowLastColumn="0"/>
          <w:trHeight w:val="621"/>
          <w:tblHeader/>
        </w:trPr>
        <w:tc>
          <w:tcPr>
            <w:cnfStyle w:val="001000000000" w:firstRow="0" w:lastRow="0" w:firstColumn="1" w:lastColumn="0" w:oddVBand="0" w:evenVBand="0" w:oddHBand="0" w:evenHBand="0" w:firstRowFirstColumn="0" w:firstRowLastColumn="0" w:lastRowFirstColumn="0" w:lastRowLastColumn="0"/>
            <w:tcW w:w="1843" w:type="pct"/>
            <w:shd w:val="clear" w:color="auto" w:fill="B8CCE4" w:themeFill="accent1" w:themeFillTint="66"/>
            <w:vAlign w:val="bottom"/>
          </w:tcPr>
          <w:p w14:paraId="3456A289" w14:textId="0A761BE7" w:rsidR="00643FE4" w:rsidRPr="00971FB7" w:rsidRDefault="00643FE4" w:rsidP="00EA6B5C">
            <w:pPr>
              <w:rPr>
                <w:b w:val="0"/>
                <w:color w:val="auto"/>
                <w:sz w:val="20"/>
                <w:szCs w:val="20"/>
              </w:rPr>
            </w:pPr>
            <w:r w:rsidRPr="00971FB7">
              <w:rPr>
                <w:color w:val="auto"/>
                <w:sz w:val="20"/>
                <w:szCs w:val="20"/>
              </w:rPr>
              <w:t>Topic</w:t>
            </w:r>
          </w:p>
        </w:tc>
        <w:tc>
          <w:tcPr>
            <w:tcW w:w="2412" w:type="pct"/>
            <w:shd w:val="clear" w:color="auto" w:fill="B8CCE4" w:themeFill="accent1" w:themeFillTint="66"/>
            <w:vAlign w:val="bottom"/>
          </w:tcPr>
          <w:p w14:paraId="7AA63649" w14:textId="0F97CD62" w:rsidR="00643FE4" w:rsidRPr="00971FB7" w:rsidRDefault="00643FE4" w:rsidP="00EA6B5C">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971FB7">
              <w:rPr>
                <w:color w:val="auto"/>
                <w:sz w:val="20"/>
                <w:szCs w:val="20"/>
              </w:rPr>
              <w:t>Discussion/Comments</w:t>
            </w:r>
          </w:p>
        </w:tc>
        <w:tc>
          <w:tcPr>
            <w:tcW w:w="745" w:type="pct"/>
            <w:shd w:val="clear" w:color="auto" w:fill="B8CCE4" w:themeFill="accent1" w:themeFillTint="66"/>
            <w:vAlign w:val="bottom"/>
          </w:tcPr>
          <w:p w14:paraId="557D8A86" w14:textId="77777777" w:rsidR="00643FE4" w:rsidRPr="00971FB7" w:rsidRDefault="00643FE4" w:rsidP="00EA6B5C">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971FB7">
              <w:rPr>
                <w:color w:val="auto"/>
                <w:sz w:val="20"/>
                <w:szCs w:val="20"/>
              </w:rPr>
              <w:t>Action</w:t>
            </w:r>
          </w:p>
        </w:tc>
      </w:tr>
      <w:tr w:rsidR="00044CE0" w:rsidRPr="004D1C67" w14:paraId="626926E1" w14:textId="77777777" w:rsidTr="00EA6B5C">
        <w:trPr>
          <w:cnfStyle w:val="000000100000" w:firstRow="0" w:lastRow="0" w:firstColumn="0" w:lastColumn="0" w:oddVBand="0" w:evenVBand="0" w:oddHBand="1"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1843" w:type="pct"/>
            <w:vAlign w:val="bottom"/>
          </w:tcPr>
          <w:p w14:paraId="216AE720" w14:textId="06A3B193" w:rsidR="00044CE0" w:rsidRPr="00A24048" w:rsidRDefault="00714C77" w:rsidP="00EA6B5C">
            <w:pPr>
              <w:pStyle w:val="ListParagraph"/>
              <w:numPr>
                <w:ilvl w:val="0"/>
                <w:numId w:val="21"/>
              </w:numPr>
              <w:rPr>
                <w:sz w:val="18"/>
                <w:szCs w:val="18"/>
              </w:rPr>
            </w:pPr>
            <w:r w:rsidRPr="00A24048">
              <w:rPr>
                <w:sz w:val="18"/>
                <w:szCs w:val="18"/>
              </w:rPr>
              <w:t>Announcements</w:t>
            </w:r>
            <w:r w:rsidR="00597A7E">
              <w:rPr>
                <w:sz w:val="18"/>
                <w:szCs w:val="18"/>
              </w:rPr>
              <w:t xml:space="preserve"> and Comments</w:t>
            </w:r>
            <w:r w:rsidR="00FD4179">
              <w:rPr>
                <w:sz w:val="18"/>
                <w:szCs w:val="18"/>
              </w:rPr>
              <w:t xml:space="preserve"> </w:t>
            </w:r>
          </w:p>
        </w:tc>
        <w:tc>
          <w:tcPr>
            <w:tcW w:w="2412" w:type="pct"/>
            <w:vAlign w:val="bottom"/>
          </w:tcPr>
          <w:p w14:paraId="1D316BC0" w14:textId="342656BE" w:rsidR="006C6EDC" w:rsidRPr="00E72211" w:rsidRDefault="00E72211" w:rsidP="00E72211">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No p</w:t>
            </w:r>
            <w:r w:rsidR="001F12FD" w:rsidRPr="00E72211">
              <w:rPr>
                <w:sz w:val="18"/>
                <w:szCs w:val="18"/>
              </w:rPr>
              <w:t xml:space="preserve">ublic comments. </w:t>
            </w:r>
          </w:p>
        </w:tc>
        <w:tc>
          <w:tcPr>
            <w:tcW w:w="745" w:type="pct"/>
            <w:vAlign w:val="bottom"/>
          </w:tcPr>
          <w:p w14:paraId="0BFF7647" w14:textId="5A57ADD3" w:rsidR="00044CE0" w:rsidRPr="004D1C67" w:rsidRDefault="00044CE0" w:rsidP="00EA6B5C">
            <w:pPr>
              <w:cnfStyle w:val="000000100000" w:firstRow="0" w:lastRow="0" w:firstColumn="0" w:lastColumn="0" w:oddVBand="0" w:evenVBand="0" w:oddHBand="1" w:evenHBand="0" w:firstRowFirstColumn="0" w:firstRowLastColumn="0" w:lastRowFirstColumn="0" w:lastRowLastColumn="0"/>
              <w:rPr>
                <w:sz w:val="18"/>
                <w:szCs w:val="18"/>
              </w:rPr>
            </w:pPr>
          </w:p>
        </w:tc>
      </w:tr>
      <w:tr w:rsidR="004C32C6" w:rsidRPr="004D1C67" w14:paraId="208F993F" w14:textId="77777777" w:rsidTr="00EA6B5C">
        <w:trPr>
          <w:trHeight w:val="621"/>
        </w:trPr>
        <w:tc>
          <w:tcPr>
            <w:cnfStyle w:val="001000000000" w:firstRow="0" w:lastRow="0" w:firstColumn="1" w:lastColumn="0" w:oddVBand="0" w:evenVBand="0" w:oddHBand="0" w:evenHBand="0" w:firstRowFirstColumn="0" w:firstRowLastColumn="0" w:lastRowFirstColumn="0" w:lastRowLastColumn="0"/>
            <w:tcW w:w="1843" w:type="pct"/>
            <w:vAlign w:val="bottom"/>
          </w:tcPr>
          <w:p w14:paraId="436D3C4D" w14:textId="0A11DB50" w:rsidR="004C32C6" w:rsidRPr="00A24048" w:rsidRDefault="0003087A" w:rsidP="00EA6B5C">
            <w:pPr>
              <w:pStyle w:val="ListParagraph"/>
              <w:numPr>
                <w:ilvl w:val="0"/>
                <w:numId w:val="21"/>
              </w:numPr>
              <w:rPr>
                <w:sz w:val="18"/>
                <w:szCs w:val="18"/>
              </w:rPr>
            </w:pPr>
            <w:r>
              <w:rPr>
                <w:sz w:val="18"/>
                <w:szCs w:val="18"/>
              </w:rPr>
              <w:t>Vote</w:t>
            </w:r>
            <w:r w:rsidR="004C32C6">
              <w:rPr>
                <w:sz w:val="18"/>
                <w:szCs w:val="18"/>
              </w:rPr>
              <w:t xml:space="preserve"> on </w:t>
            </w:r>
            <w:r>
              <w:rPr>
                <w:sz w:val="18"/>
                <w:szCs w:val="18"/>
              </w:rPr>
              <w:t xml:space="preserve">remote meetings under </w:t>
            </w:r>
            <w:r w:rsidR="004C32C6">
              <w:rPr>
                <w:sz w:val="18"/>
                <w:szCs w:val="18"/>
              </w:rPr>
              <w:t>the Brown Act</w:t>
            </w:r>
          </w:p>
        </w:tc>
        <w:tc>
          <w:tcPr>
            <w:tcW w:w="2412" w:type="pct"/>
            <w:vAlign w:val="bottom"/>
          </w:tcPr>
          <w:p w14:paraId="50AF28EB" w14:textId="16C97D0F" w:rsidR="004C32C6" w:rsidRPr="00AC49D4" w:rsidRDefault="00AC49D4" w:rsidP="00AC49D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Committee votes every </w:t>
            </w:r>
            <w:r w:rsidR="00995A5D">
              <w:rPr>
                <w:sz w:val="18"/>
                <w:szCs w:val="18"/>
              </w:rPr>
              <w:t>month</w:t>
            </w:r>
            <w:r>
              <w:rPr>
                <w:sz w:val="18"/>
                <w:szCs w:val="18"/>
              </w:rPr>
              <w:t xml:space="preserve"> to continue remote access to the meeting for health reasons. It is noted that </w:t>
            </w:r>
            <w:r w:rsidR="001F12FD" w:rsidRPr="00AC49D4">
              <w:rPr>
                <w:sz w:val="18"/>
                <w:szCs w:val="18"/>
              </w:rPr>
              <w:t xml:space="preserve">Priscilla </w:t>
            </w:r>
            <w:r>
              <w:rPr>
                <w:sz w:val="18"/>
                <w:szCs w:val="18"/>
              </w:rPr>
              <w:t xml:space="preserve">Mora, </w:t>
            </w:r>
            <w:r w:rsidR="001F12FD" w:rsidRPr="00AC49D4">
              <w:rPr>
                <w:sz w:val="18"/>
                <w:szCs w:val="18"/>
              </w:rPr>
              <w:t xml:space="preserve">Oleg </w:t>
            </w:r>
            <w:r>
              <w:rPr>
                <w:sz w:val="18"/>
                <w:szCs w:val="18"/>
              </w:rPr>
              <w:t>Bespalov</w:t>
            </w:r>
            <w:r w:rsidRPr="00875F9B">
              <w:rPr>
                <w:sz w:val="18"/>
                <w:szCs w:val="18"/>
              </w:rPr>
              <w:t>, Ruth Bennington</w:t>
            </w:r>
            <w:r w:rsidR="00E72211" w:rsidRPr="00875F9B">
              <w:rPr>
                <w:sz w:val="18"/>
                <w:szCs w:val="18"/>
              </w:rPr>
              <w:t xml:space="preserve"> </w:t>
            </w:r>
            <w:r w:rsidR="00E72211" w:rsidRPr="00E72211">
              <w:rPr>
                <w:sz w:val="18"/>
                <w:szCs w:val="18"/>
              </w:rPr>
              <w:t xml:space="preserve">are included in </w:t>
            </w:r>
            <w:r w:rsidR="00F40920">
              <w:rPr>
                <w:sz w:val="18"/>
                <w:szCs w:val="18"/>
              </w:rPr>
              <w:t xml:space="preserve">the </w:t>
            </w:r>
            <w:r w:rsidR="001F12FD" w:rsidRPr="00E72211">
              <w:rPr>
                <w:sz w:val="18"/>
                <w:szCs w:val="18"/>
              </w:rPr>
              <w:t>vote</w:t>
            </w:r>
            <w:r w:rsidR="00E72211" w:rsidRPr="00E72211">
              <w:rPr>
                <w:sz w:val="18"/>
                <w:szCs w:val="18"/>
              </w:rPr>
              <w:t xml:space="preserve"> for quorum</w:t>
            </w:r>
            <w:r w:rsidR="001F12FD" w:rsidRPr="00E72211">
              <w:rPr>
                <w:sz w:val="18"/>
                <w:szCs w:val="18"/>
              </w:rPr>
              <w:t>.</w:t>
            </w:r>
            <w:r w:rsidR="001F12FD" w:rsidRPr="00AC49D4">
              <w:rPr>
                <w:sz w:val="18"/>
                <w:szCs w:val="18"/>
              </w:rPr>
              <w:t xml:space="preserve"> </w:t>
            </w:r>
          </w:p>
        </w:tc>
        <w:tc>
          <w:tcPr>
            <w:tcW w:w="745" w:type="pct"/>
            <w:vAlign w:val="bottom"/>
          </w:tcPr>
          <w:p w14:paraId="6AC19C21" w14:textId="0AF4B3EA" w:rsidR="004C32C6" w:rsidRPr="004D1C67" w:rsidRDefault="00AC49D4" w:rsidP="00EA6B5C">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Dani Vieira m</w:t>
            </w:r>
            <w:r w:rsidR="002304FA">
              <w:rPr>
                <w:sz w:val="18"/>
                <w:szCs w:val="18"/>
              </w:rPr>
              <w:t>otion</w:t>
            </w:r>
            <w:r>
              <w:rPr>
                <w:sz w:val="18"/>
                <w:szCs w:val="18"/>
              </w:rPr>
              <w:t>s</w:t>
            </w:r>
            <w:r w:rsidR="002304FA">
              <w:rPr>
                <w:sz w:val="18"/>
                <w:szCs w:val="18"/>
              </w:rPr>
              <w:t xml:space="preserve"> to continue meeting remotely, Christian </w:t>
            </w:r>
            <w:r>
              <w:rPr>
                <w:sz w:val="18"/>
                <w:szCs w:val="18"/>
              </w:rPr>
              <w:t>Beam</w:t>
            </w:r>
            <w:r w:rsidR="00E72211">
              <w:rPr>
                <w:sz w:val="18"/>
                <w:szCs w:val="18"/>
              </w:rPr>
              <w:t xml:space="preserve"> </w:t>
            </w:r>
            <w:r w:rsidR="002304FA">
              <w:rPr>
                <w:sz w:val="18"/>
                <w:szCs w:val="18"/>
              </w:rPr>
              <w:t>seconds</w:t>
            </w:r>
            <w:r>
              <w:rPr>
                <w:sz w:val="18"/>
                <w:szCs w:val="18"/>
              </w:rPr>
              <w:t xml:space="preserve"> the motion</w:t>
            </w:r>
            <w:r w:rsidR="002304FA">
              <w:rPr>
                <w:sz w:val="18"/>
                <w:szCs w:val="18"/>
              </w:rPr>
              <w:t xml:space="preserve">. </w:t>
            </w:r>
            <w:r>
              <w:rPr>
                <w:sz w:val="18"/>
                <w:szCs w:val="18"/>
              </w:rPr>
              <w:t>Vote taken, m</w:t>
            </w:r>
            <w:r w:rsidR="001F12FD">
              <w:rPr>
                <w:sz w:val="18"/>
                <w:szCs w:val="18"/>
              </w:rPr>
              <w:t>otion passes.</w:t>
            </w:r>
          </w:p>
        </w:tc>
      </w:tr>
      <w:tr w:rsidR="002A4FE4" w:rsidRPr="004D1C67" w14:paraId="494923E2" w14:textId="77777777" w:rsidTr="00EA6B5C">
        <w:trPr>
          <w:cnfStyle w:val="000000100000" w:firstRow="0" w:lastRow="0" w:firstColumn="0" w:lastColumn="0" w:oddVBand="0" w:evenVBand="0" w:oddHBand="1"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1843" w:type="pct"/>
            <w:vAlign w:val="bottom"/>
          </w:tcPr>
          <w:p w14:paraId="23A9EF3B" w14:textId="0CBB5163" w:rsidR="002A4FE4" w:rsidRPr="00154B92" w:rsidRDefault="00214A1D" w:rsidP="00EA6B5C">
            <w:pPr>
              <w:pStyle w:val="ListParagraph"/>
              <w:numPr>
                <w:ilvl w:val="0"/>
                <w:numId w:val="21"/>
              </w:numPr>
              <w:rPr>
                <w:rStyle w:val="Hyperlink"/>
                <w:color w:val="000000" w:themeColor="text1"/>
                <w:sz w:val="18"/>
                <w:szCs w:val="18"/>
                <w:u w:val="none"/>
              </w:rPr>
            </w:pPr>
            <w:r w:rsidRPr="00154B92">
              <w:rPr>
                <w:rStyle w:val="Hyperlink"/>
                <w:bCs/>
                <w:color w:val="000000" w:themeColor="text1"/>
                <w:sz w:val="18"/>
                <w:szCs w:val="18"/>
                <w:u w:val="none"/>
              </w:rPr>
              <w:t xml:space="preserve">Approval of </w:t>
            </w:r>
            <w:r w:rsidR="00154B92" w:rsidRPr="00154B92">
              <w:rPr>
                <w:rStyle w:val="Hyperlink"/>
                <w:bCs/>
                <w:color w:val="000000" w:themeColor="text1"/>
                <w:sz w:val="18"/>
                <w:szCs w:val="18"/>
                <w:u w:val="none"/>
              </w:rPr>
              <w:t>December 14</w:t>
            </w:r>
            <w:r w:rsidR="004C32C6" w:rsidRPr="00154B92">
              <w:rPr>
                <w:rStyle w:val="Hyperlink"/>
                <w:bCs/>
                <w:color w:val="000000" w:themeColor="text1"/>
                <w:sz w:val="18"/>
                <w:szCs w:val="18"/>
                <w:u w:val="none"/>
              </w:rPr>
              <w:t>, 2021</w:t>
            </w:r>
            <w:r w:rsidRPr="00154B92">
              <w:rPr>
                <w:rStyle w:val="Hyperlink"/>
                <w:bCs/>
                <w:color w:val="000000" w:themeColor="text1"/>
                <w:sz w:val="18"/>
                <w:szCs w:val="18"/>
                <w:u w:val="none"/>
              </w:rPr>
              <w:t xml:space="preserve"> Minutes </w:t>
            </w:r>
          </w:p>
        </w:tc>
        <w:tc>
          <w:tcPr>
            <w:tcW w:w="2412" w:type="pct"/>
            <w:vAlign w:val="bottom"/>
          </w:tcPr>
          <w:p w14:paraId="494B6A33" w14:textId="685D545D" w:rsidR="002A4FE4" w:rsidRDefault="002A4FE4" w:rsidP="00EA6B5C">
            <w:pPr>
              <w:cnfStyle w:val="000000100000" w:firstRow="0" w:lastRow="0" w:firstColumn="0" w:lastColumn="0" w:oddVBand="0" w:evenVBand="0" w:oddHBand="1" w:evenHBand="0" w:firstRowFirstColumn="0" w:firstRowLastColumn="0" w:lastRowFirstColumn="0" w:lastRowLastColumn="0"/>
              <w:rPr>
                <w:sz w:val="18"/>
                <w:szCs w:val="18"/>
              </w:rPr>
            </w:pPr>
          </w:p>
        </w:tc>
        <w:tc>
          <w:tcPr>
            <w:tcW w:w="745" w:type="pct"/>
            <w:vAlign w:val="bottom"/>
          </w:tcPr>
          <w:p w14:paraId="6D35F01B" w14:textId="795F1242" w:rsidR="002A4FE4" w:rsidRPr="004D1C67" w:rsidRDefault="001F12FD" w:rsidP="00EA6B5C">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Dani </w:t>
            </w:r>
            <w:r w:rsidR="00E72211">
              <w:rPr>
                <w:sz w:val="18"/>
                <w:szCs w:val="18"/>
              </w:rPr>
              <w:t xml:space="preserve">Vieira </w:t>
            </w:r>
            <w:r>
              <w:rPr>
                <w:sz w:val="18"/>
                <w:szCs w:val="18"/>
              </w:rPr>
              <w:t>moves to approve</w:t>
            </w:r>
            <w:r w:rsidR="00E72211">
              <w:rPr>
                <w:sz w:val="18"/>
                <w:szCs w:val="18"/>
              </w:rPr>
              <w:t xml:space="preserve"> the minutes</w:t>
            </w:r>
            <w:r>
              <w:rPr>
                <w:sz w:val="18"/>
                <w:szCs w:val="18"/>
              </w:rPr>
              <w:t xml:space="preserve">, Alison </w:t>
            </w:r>
            <w:r w:rsidR="00E72211">
              <w:rPr>
                <w:sz w:val="18"/>
                <w:szCs w:val="18"/>
              </w:rPr>
              <w:t xml:space="preserve">Case-Barton </w:t>
            </w:r>
            <w:r>
              <w:rPr>
                <w:sz w:val="18"/>
                <w:szCs w:val="18"/>
              </w:rPr>
              <w:t>seconds</w:t>
            </w:r>
            <w:r w:rsidR="00E72211">
              <w:rPr>
                <w:sz w:val="18"/>
                <w:szCs w:val="18"/>
              </w:rPr>
              <w:t xml:space="preserve"> the motion.</w:t>
            </w:r>
            <w:r>
              <w:rPr>
                <w:sz w:val="18"/>
                <w:szCs w:val="18"/>
              </w:rPr>
              <w:t xml:space="preserve"> </w:t>
            </w:r>
            <w:r w:rsidR="00E72211">
              <w:rPr>
                <w:sz w:val="18"/>
                <w:szCs w:val="18"/>
              </w:rPr>
              <w:t>Trevor Hess and Shannon Coulter abstain; motion passes.</w:t>
            </w:r>
          </w:p>
        </w:tc>
      </w:tr>
      <w:tr w:rsidR="008304E2" w:rsidRPr="004D1C67" w14:paraId="5046AC25" w14:textId="77777777" w:rsidTr="00EA6B5C">
        <w:trPr>
          <w:trHeight w:val="621"/>
        </w:trPr>
        <w:tc>
          <w:tcPr>
            <w:cnfStyle w:val="001000000000" w:firstRow="0" w:lastRow="0" w:firstColumn="1" w:lastColumn="0" w:oddVBand="0" w:evenVBand="0" w:oddHBand="0" w:evenHBand="0" w:firstRowFirstColumn="0" w:firstRowLastColumn="0" w:lastRowFirstColumn="0" w:lastRowLastColumn="0"/>
            <w:tcW w:w="1843" w:type="pct"/>
            <w:vAlign w:val="bottom"/>
          </w:tcPr>
          <w:p w14:paraId="13875730" w14:textId="056D7BFC" w:rsidR="008304E2" w:rsidRPr="005A450F" w:rsidRDefault="00706D5B" w:rsidP="00EA6B5C">
            <w:pPr>
              <w:pStyle w:val="ListParagraph"/>
              <w:numPr>
                <w:ilvl w:val="0"/>
                <w:numId w:val="21"/>
              </w:numPr>
              <w:rPr>
                <w:sz w:val="18"/>
                <w:szCs w:val="18"/>
              </w:rPr>
            </w:pPr>
            <w:r>
              <w:rPr>
                <w:sz w:val="18"/>
                <w:szCs w:val="18"/>
              </w:rPr>
              <w:t>SLO Coo</w:t>
            </w:r>
            <w:r w:rsidR="008304E2">
              <w:rPr>
                <w:sz w:val="18"/>
                <w:szCs w:val="18"/>
              </w:rPr>
              <w:t xml:space="preserve">rdinator Report </w:t>
            </w:r>
          </w:p>
        </w:tc>
        <w:tc>
          <w:tcPr>
            <w:tcW w:w="2412" w:type="pct"/>
            <w:vAlign w:val="bottom"/>
          </w:tcPr>
          <w:p w14:paraId="4A287F8A" w14:textId="7C4EAEA6" w:rsidR="008304E2" w:rsidRDefault="001F12FD" w:rsidP="00EA6B5C">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All SLOs were </w:t>
            </w:r>
            <w:r w:rsidR="001D42C7">
              <w:rPr>
                <w:sz w:val="18"/>
                <w:szCs w:val="18"/>
              </w:rPr>
              <w:t>due</w:t>
            </w:r>
            <w:r>
              <w:rPr>
                <w:sz w:val="18"/>
                <w:szCs w:val="18"/>
              </w:rPr>
              <w:t xml:space="preserve"> by the end of December. Rachel </w:t>
            </w:r>
            <w:r w:rsidR="005B5928">
              <w:rPr>
                <w:sz w:val="18"/>
                <w:szCs w:val="18"/>
              </w:rPr>
              <w:t xml:space="preserve">Beetz </w:t>
            </w:r>
            <w:r w:rsidR="00276055">
              <w:rPr>
                <w:sz w:val="18"/>
                <w:szCs w:val="18"/>
              </w:rPr>
              <w:t>requested assistance in</w:t>
            </w:r>
            <w:r>
              <w:rPr>
                <w:sz w:val="18"/>
                <w:szCs w:val="18"/>
              </w:rPr>
              <w:t xml:space="preserve"> getting message across</w:t>
            </w:r>
            <w:r w:rsidR="005B5928">
              <w:rPr>
                <w:sz w:val="18"/>
                <w:szCs w:val="18"/>
              </w:rPr>
              <w:t xml:space="preserve"> regarding completing assessments</w:t>
            </w:r>
            <w:r>
              <w:rPr>
                <w:sz w:val="18"/>
                <w:szCs w:val="18"/>
              </w:rPr>
              <w:t xml:space="preserve">. No one came to </w:t>
            </w:r>
            <w:r w:rsidR="0084032B">
              <w:rPr>
                <w:sz w:val="18"/>
                <w:szCs w:val="18"/>
              </w:rPr>
              <w:t xml:space="preserve">her Fall SLO </w:t>
            </w:r>
            <w:r>
              <w:rPr>
                <w:sz w:val="18"/>
                <w:szCs w:val="18"/>
              </w:rPr>
              <w:t xml:space="preserve">office hours. </w:t>
            </w:r>
            <w:proofErr w:type="spellStart"/>
            <w:r w:rsidR="0084032B">
              <w:rPr>
                <w:sz w:val="18"/>
                <w:szCs w:val="18"/>
              </w:rPr>
              <w:t>Powerpoint</w:t>
            </w:r>
            <w:proofErr w:type="spellEnd"/>
            <w:r>
              <w:rPr>
                <w:sz w:val="18"/>
                <w:szCs w:val="18"/>
              </w:rPr>
              <w:t xml:space="preserve"> </w:t>
            </w:r>
            <w:r w:rsidR="0084032B">
              <w:rPr>
                <w:sz w:val="18"/>
                <w:szCs w:val="18"/>
              </w:rPr>
              <w:t>report showed completion rate</w:t>
            </w:r>
            <w:r>
              <w:rPr>
                <w:sz w:val="18"/>
                <w:szCs w:val="18"/>
              </w:rPr>
              <w:t xml:space="preserve"> for each division.</w:t>
            </w:r>
            <w:r w:rsidR="00F40920">
              <w:rPr>
                <w:sz w:val="18"/>
                <w:szCs w:val="18"/>
              </w:rPr>
              <w:t xml:space="preserve"> </w:t>
            </w:r>
            <w:r w:rsidR="005B5928">
              <w:rPr>
                <w:sz w:val="18"/>
                <w:szCs w:val="18"/>
              </w:rPr>
              <w:t>Spring 2022 SLO updates a</w:t>
            </w:r>
            <w:r w:rsidR="0084032B">
              <w:rPr>
                <w:sz w:val="18"/>
                <w:szCs w:val="18"/>
              </w:rPr>
              <w:t>r</w:t>
            </w:r>
            <w:r w:rsidR="005B5928">
              <w:rPr>
                <w:sz w:val="18"/>
                <w:szCs w:val="18"/>
              </w:rPr>
              <w:t>e due on April 12, 2022.</w:t>
            </w:r>
            <w:r w:rsidR="00315F19">
              <w:rPr>
                <w:sz w:val="18"/>
                <w:szCs w:val="18"/>
              </w:rPr>
              <w:t xml:space="preserve"> </w:t>
            </w:r>
            <w:r w:rsidR="008301B9">
              <w:rPr>
                <w:sz w:val="18"/>
                <w:szCs w:val="18"/>
              </w:rPr>
              <w:t xml:space="preserve">A suggestion was made that the SLO </w:t>
            </w:r>
            <w:r w:rsidR="00315F19">
              <w:rPr>
                <w:sz w:val="18"/>
                <w:szCs w:val="18"/>
              </w:rPr>
              <w:t>requirement</w:t>
            </w:r>
            <w:r w:rsidR="008301B9">
              <w:rPr>
                <w:sz w:val="18"/>
                <w:szCs w:val="18"/>
              </w:rPr>
              <w:t xml:space="preserve"> be made a</w:t>
            </w:r>
            <w:r w:rsidR="00315F19">
              <w:rPr>
                <w:sz w:val="18"/>
                <w:szCs w:val="18"/>
              </w:rPr>
              <w:t xml:space="preserve"> part of </w:t>
            </w:r>
            <w:r w:rsidR="008301B9">
              <w:rPr>
                <w:sz w:val="18"/>
                <w:szCs w:val="18"/>
              </w:rPr>
              <w:t xml:space="preserve">faculty </w:t>
            </w:r>
            <w:r w:rsidR="00315F19">
              <w:rPr>
                <w:sz w:val="18"/>
                <w:szCs w:val="18"/>
              </w:rPr>
              <w:t>review/eval</w:t>
            </w:r>
            <w:r w:rsidR="008301B9">
              <w:rPr>
                <w:sz w:val="18"/>
                <w:szCs w:val="18"/>
              </w:rPr>
              <w:t>uation</w:t>
            </w:r>
            <w:r w:rsidR="00315F19">
              <w:rPr>
                <w:sz w:val="18"/>
                <w:szCs w:val="18"/>
              </w:rPr>
              <w:t>.</w:t>
            </w:r>
            <w:r w:rsidR="007A2268">
              <w:rPr>
                <w:sz w:val="18"/>
                <w:szCs w:val="18"/>
              </w:rPr>
              <w:t xml:space="preserve"> </w:t>
            </w:r>
            <w:r w:rsidR="009B6091">
              <w:rPr>
                <w:sz w:val="18"/>
                <w:szCs w:val="18"/>
              </w:rPr>
              <w:t xml:space="preserve">Mary </w:t>
            </w:r>
            <w:r w:rsidR="008301B9">
              <w:rPr>
                <w:sz w:val="18"/>
                <w:szCs w:val="18"/>
              </w:rPr>
              <w:t xml:space="preserve">Rees </w:t>
            </w:r>
            <w:r w:rsidR="009B6091">
              <w:rPr>
                <w:sz w:val="18"/>
                <w:szCs w:val="18"/>
              </w:rPr>
              <w:t xml:space="preserve">will send out a general email </w:t>
            </w:r>
            <w:r w:rsidR="00A81F7C">
              <w:rPr>
                <w:sz w:val="18"/>
                <w:szCs w:val="18"/>
              </w:rPr>
              <w:t>today</w:t>
            </w:r>
            <w:r w:rsidR="00710FD8">
              <w:rPr>
                <w:sz w:val="18"/>
                <w:szCs w:val="18"/>
              </w:rPr>
              <w:t xml:space="preserve"> or tomorrow</w:t>
            </w:r>
            <w:r w:rsidR="001D42C7">
              <w:rPr>
                <w:sz w:val="18"/>
                <w:szCs w:val="18"/>
              </w:rPr>
              <w:t xml:space="preserve"> regarding SLO completion</w:t>
            </w:r>
            <w:r w:rsidR="00A81F7C">
              <w:rPr>
                <w:sz w:val="18"/>
                <w:szCs w:val="18"/>
              </w:rPr>
              <w:t xml:space="preserve">. </w:t>
            </w:r>
            <w:r w:rsidR="001D42C7">
              <w:rPr>
                <w:sz w:val="18"/>
                <w:szCs w:val="18"/>
              </w:rPr>
              <w:t>For non-completers, a</w:t>
            </w:r>
            <w:r w:rsidR="00710FD8">
              <w:rPr>
                <w:sz w:val="18"/>
                <w:szCs w:val="18"/>
              </w:rPr>
              <w:t xml:space="preserve"> second</w:t>
            </w:r>
            <w:r w:rsidR="00E71C0E">
              <w:rPr>
                <w:sz w:val="18"/>
                <w:szCs w:val="18"/>
              </w:rPr>
              <w:t xml:space="preserve"> email </w:t>
            </w:r>
            <w:r w:rsidR="00710FD8">
              <w:rPr>
                <w:sz w:val="18"/>
                <w:szCs w:val="18"/>
              </w:rPr>
              <w:t xml:space="preserve">will be </w:t>
            </w:r>
            <w:r w:rsidR="00FD6794">
              <w:rPr>
                <w:sz w:val="18"/>
                <w:szCs w:val="18"/>
              </w:rPr>
              <w:t xml:space="preserve">sent </w:t>
            </w:r>
            <w:r w:rsidR="00E71C0E">
              <w:rPr>
                <w:sz w:val="18"/>
                <w:szCs w:val="18"/>
              </w:rPr>
              <w:t>from Ruth, Oleg, and Rachel</w:t>
            </w:r>
            <w:r w:rsidR="0060234F">
              <w:rPr>
                <w:sz w:val="18"/>
                <w:szCs w:val="18"/>
              </w:rPr>
              <w:t xml:space="preserve"> </w:t>
            </w:r>
            <w:r w:rsidR="00710FD8">
              <w:rPr>
                <w:sz w:val="18"/>
                <w:szCs w:val="18"/>
              </w:rPr>
              <w:t xml:space="preserve">on </w:t>
            </w:r>
            <w:r w:rsidR="00E71C0E">
              <w:rPr>
                <w:sz w:val="18"/>
                <w:szCs w:val="18"/>
              </w:rPr>
              <w:t xml:space="preserve">1/19. Rachel </w:t>
            </w:r>
            <w:r w:rsidR="00710FD8">
              <w:rPr>
                <w:sz w:val="18"/>
                <w:szCs w:val="18"/>
              </w:rPr>
              <w:t xml:space="preserve">will send an </w:t>
            </w:r>
            <w:r w:rsidR="00E71C0E">
              <w:rPr>
                <w:sz w:val="18"/>
                <w:szCs w:val="18"/>
              </w:rPr>
              <w:t xml:space="preserve">email </w:t>
            </w:r>
            <w:r w:rsidR="00710FD8">
              <w:rPr>
                <w:sz w:val="18"/>
                <w:szCs w:val="18"/>
              </w:rPr>
              <w:t xml:space="preserve">to </w:t>
            </w:r>
            <w:r w:rsidR="00E71C0E">
              <w:rPr>
                <w:sz w:val="18"/>
                <w:szCs w:val="18"/>
              </w:rPr>
              <w:t>specific faculty who have not completed</w:t>
            </w:r>
            <w:r w:rsidR="00710FD8">
              <w:rPr>
                <w:sz w:val="18"/>
                <w:szCs w:val="18"/>
              </w:rPr>
              <w:t xml:space="preserve"> SLOs</w:t>
            </w:r>
            <w:r w:rsidR="00E71C0E">
              <w:rPr>
                <w:sz w:val="18"/>
                <w:szCs w:val="18"/>
              </w:rPr>
              <w:t xml:space="preserve"> </w:t>
            </w:r>
            <w:r w:rsidR="00710FD8">
              <w:rPr>
                <w:sz w:val="18"/>
                <w:szCs w:val="18"/>
              </w:rPr>
              <w:t xml:space="preserve">on </w:t>
            </w:r>
            <w:r w:rsidR="00E71C0E">
              <w:rPr>
                <w:sz w:val="18"/>
                <w:szCs w:val="18"/>
              </w:rPr>
              <w:t xml:space="preserve">1/24 </w:t>
            </w:r>
            <w:r w:rsidR="00710FD8">
              <w:rPr>
                <w:sz w:val="18"/>
                <w:szCs w:val="18"/>
              </w:rPr>
              <w:t>and</w:t>
            </w:r>
            <w:r w:rsidR="00E71C0E">
              <w:rPr>
                <w:sz w:val="18"/>
                <w:szCs w:val="18"/>
              </w:rPr>
              <w:t xml:space="preserve"> make phone calls </w:t>
            </w:r>
            <w:r w:rsidR="00710FD8">
              <w:rPr>
                <w:sz w:val="18"/>
                <w:szCs w:val="18"/>
              </w:rPr>
              <w:t xml:space="preserve">starting on </w:t>
            </w:r>
            <w:r w:rsidR="00E71C0E">
              <w:rPr>
                <w:sz w:val="18"/>
                <w:szCs w:val="18"/>
              </w:rPr>
              <w:t xml:space="preserve">1/28. </w:t>
            </w:r>
          </w:p>
        </w:tc>
        <w:tc>
          <w:tcPr>
            <w:tcW w:w="745" w:type="pct"/>
            <w:vAlign w:val="bottom"/>
          </w:tcPr>
          <w:p w14:paraId="0EB1A654" w14:textId="77777777" w:rsidR="008304E2" w:rsidRPr="004D1C67" w:rsidRDefault="008304E2" w:rsidP="00EA6B5C">
            <w:pPr>
              <w:cnfStyle w:val="000000000000" w:firstRow="0" w:lastRow="0" w:firstColumn="0" w:lastColumn="0" w:oddVBand="0" w:evenVBand="0" w:oddHBand="0" w:evenHBand="0" w:firstRowFirstColumn="0" w:firstRowLastColumn="0" w:lastRowFirstColumn="0" w:lastRowLastColumn="0"/>
              <w:rPr>
                <w:sz w:val="18"/>
                <w:szCs w:val="18"/>
              </w:rPr>
            </w:pPr>
          </w:p>
        </w:tc>
      </w:tr>
      <w:tr w:rsidR="008304E2" w:rsidRPr="004D1C67" w14:paraId="416B7C89" w14:textId="77777777" w:rsidTr="00EA6B5C">
        <w:trPr>
          <w:cnfStyle w:val="000000100000" w:firstRow="0" w:lastRow="0" w:firstColumn="0" w:lastColumn="0" w:oddVBand="0" w:evenVBand="0" w:oddHBand="1"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1843" w:type="pct"/>
            <w:vAlign w:val="bottom"/>
          </w:tcPr>
          <w:p w14:paraId="052C3463" w14:textId="5752677B" w:rsidR="008304E2" w:rsidRPr="00214A1D" w:rsidRDefault="00CB0DBA" w:rsidP="00EA6B5C">
            <w:pPr>
              <w:pStyle w:val="ListParagraph"/>
              <w:numPr>
                <w:ilvl w:val="0"/>
                <w:numId w:val="21"/>
              </w:numPr>
              <w:rPr>
                <w:sz w:val="18"/>
                <w:szCs w:val="18"/>
              </w:rPr>
            </w:pPr>
            <w:r>
              <w:rPr>
                <w:sz w:val="18"/>
                <w:szCs w:val="18"/>
              </w:rPr>
              <w:t>Student Services Learning Outcomes Update</w:t>
            </w:r>
          </w:p>
        </w:tc>
        <w:tc>
          <w:tcPr>
            <w:tcW w:w="2412" w:type="pct"/>
            <w:vAlign w:val="bottom"/>
          </w:tcPr>
          <w:p w14:paraId="0BE26F8B" w14:textId="64F8CB3D" w:rsidR="008304E2" w:rsidRDefault="00875F9B" w:rsidP="00EA6B5C">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w:t>
            </w:r>
            <w:r w:rsidR="0060234F">
              <w:rPr>
                <w:sz w:val="18"/>
                <w:szCs w:val="18"/>
              </w:rPr>
              <w:t>tudent services SLO</w:t>
            </w:r>
            <w:r w:rsidR="00633E54">
              <w:rPr>
                <w:sz w:val="18"/>
                <w:szCs w:val="18"/>
              </w:rPr>
              <w:t>s</w:t>
            </w:r>
            <w:r w:rsidR="00710FD8">
              <w:rPr>
                <w:sz w:val="18"/>
                <w:szCs w:val="18"/>
              </w:rPr>
              <w:t xml:space="preserve"> were completed at the</w:t>
            </w:r>
            <w:r w:rsidR="0060234F">
              <w:rPr>
                <w:sz w:val="18"/>
                <w:szCs w:val="18"/>
              </w:rPr>
              <w:t xml:space="preserve"> end of last semester</w:t>
            </w:r>
            <w:r w:rsidR="00710FD8">
              <w:rPr>
                <w:sz w:val="18"/>
                <w:szCs w:val="18"/>
              </w:rPr>
              <w:t xml:space="preserve">. Method </w:t>
            </w:r>
            <w:r w:rsidR="00276055">
              <w:rPr>
                <w:sz w:val="18"/>
                <w:szCs w:val="18"/>
              </w:rPr>
              <w:t>of</w:t>
            </w:r>
            <w:r w:rsidR="00710FD8">
              <w:rPr>
                <w:sz w:val="18"/>
                <w:szCs w:val="18"/>
              </w:rPr>
              <w:t xml:space="preserve"> assess</w:t>
            </w:r>
            <w:r w:rsidR="00276055">
              <w:rPr>
                <w:sz w:val="18"/>
                <w:szCs w:val="18"/>
              </w:rPr>
              <w:t>ment</w:t>
            </w:r>
            <w:r w:rsidR="00710FD8">
              <w:rPr>
                <w:sz w:val="18"/>
                <w:szCs w:val="18"/>
              </w:rPr>
              <w:t xml:space="preserve"> was mostly </w:t>
            </w:r>
            <w:r w:rsidR="0060234F">
              <w:rPr>
                <w:sz w:val="18"/>
                <w:szCs w:val="18"/>
              </w:rPr>
              <w:t xml:space="preserve">done </w:t>
            </w:r>
            <w:r w:rsidR="00710FD8">
              <w:rPr>
                <w:sz w:val="18"/>
                <w:szCs w:val="18"/>
              </w:rPr>
              <w:t>by</w:t>
            </w:r>
            <w:r w:rsidR="0060234F">
              <w:rPr>
                <w:sz w:val="18"/>
                <w:szCs w:val="18"/>
              </w:rPr>
              <w:t xml:space="preserve"> survey</w:t>
            </w:r>
            <w:r w:rsidR="00633E54">
              <w:rPr>
                <w:sz w:val="18"/>
                <w:szCs w:val="18"/>
              </w:rPr>
              <w:t>,</w:t>
            </w:r>
            <w:r w:rsidR="00710FD8">
              <w:rPr>
                <w:sz w:val="18"/>
                <w:szCs w:val="18"/>
              </w:rPr>
              <w:t xml:space="preserve"> survey data was then </w:t>
            </w:r>
            <w:proofErr w:type="gramStart"/>
            <w:r w:rsidR="00710FD8">
              <w:rPr>
                <w:sz w:val="18"/>
                <w:szCs w:val="18"/>
              </w:rPr>
              <w:t>analyzed</w:t>
            </w:r>
            <w:r w:rsidR="00633E54">
              <w:rPr>
                <w:sz w:val="18"/>
                <w:szCs w:val="18"/>
              </w:rPr>
              <w:t xml:space="preserve"> </w:t>
            </w:r>
            <w:r w:rsidR="0060234F">
              <w:rPr>
                <w:sz w:val="18"/>
                <w:szCs w:val="18"/>
              </w:rPr>
              <w:t>.</w:t>
            </w:r>
            <w:proofErr w:type="gramEnd"/>
            <w:r w:rsidR="0060234F">
              <w:rPr>
                <w:sz w:val="18"/>
                <w:szCs w:val="18"/>
              </w:rPr>
              <w:t xml:space="preserve"> </w:t>
            </w:r>
            <w:r w:rsidR="00710FD8">
              <w:rPr>
                <w:sz w:val="18"/>
                <w:szCs w:val="18"/>
              </w:rPr>
              <w:t>They were a</w:t>
            </w:r>
            <w:r w:rsidR="00633E54">
              <w:rPr>
                <w:sz w:val="18"/>
                <w:szCs w:val="18"/>
              </w:rPr>
              <w:t>ble to disaggregate by gender, ethnicity and modality</w:t>
            </w:r>
            <w:r w:rsidR="00710FD8">
              <w:rPr>
                <w:sz w:val="18"/>
                <w:szCs w:val="18"/>
              </w:rPr>
              <w:t>.</w:t>
            </w:r>
            <w:r w:rsidR="00633E54">
              <w:rPr>
                <w:sz w:val="18"/>
                <w:szCs w:val="18"/>
              </w:rPr>
              <w:t xml:space="preserve"> Ruth would like to send out a thank you to the lead pe</w:t>
            </w:r>
            <w:r w:rsidR="00710FD8">
              <w:rPr>
                <w:sz w:val="18"/>
                <w:szCs w:val="18"/>
              </w:rPr>
              <w:t>ople</w:t>
            </w:r>
            <w:r w:rsidR="00633E54">
              <w:rPr>
                <w:sz w:val="18"/>
                <w:szCs w:val="18"/>
              </w:rPr>
              <w:t xml:space="preserve"> because it was an accomplishment.</w:t>
            </w:r>
            <w:r w:rsidR="00C51116">
              <w:rPr>
                <w:sz w:val="18"/>
                <w:szCs w:val="18"/>
              </w:rPr>
              <w:t xml:space="preserve"> W</w:t>
            </w:r>
            <w:r w:rsidR="00633E54">
              <w:rPr>
                <w:sz w:val="18"/>
                <w:szCs w:val="18"/>
              </w:rPr>
              <w:t>e are</w:t>
            </w:r>
            <w:r w:rsidR="00C51116">
              <w:rPr>
                <w:sz w:val="18"/>
                <w:szCs w:val="18"/>
              </w:rPr>
              <w:t xml:space="preserve"> now</w:t>
            </w:r>
            <w:r w:rsidR="00633E54">
              <w:rPr>
                <w:sz w:val="18"/>
                <w:szCs w:val="18"/>
              </w:rPr>
              <w:t xml:space="preserve"> in compliance with ACCJC.</w:t>
            </w:r>
          </w:p>
        </w:tc>
        <w:tc>
          <w:tcPr>
            <w:tcW w:w="745" w:type="pct"/>
            <w:vAlign w:val="bottom"/>
          </w:tcPr>
          <w:p w14:paraId="08DDD61B" w14:textId="77777777" w:rsidR="008304E2" w:rsidRPr="004D1C67" w:rsidRDefault="008304E2" w:rsidP="00EA6B5C">
            <w:pPr>
              <w:cnfStyle w:val="000000100000" w:firstRow="0" w:lastRow="0" w:firstColumn="0" w:lastColumn="0" w:oddVBand="0" w:evenVBand="0" w:oddHBand="1" w:evenHBand="0" w:firstRowFirstColumn="0" w:firstRowLastColumn="0" w:lastRowFirstColumn="0" w:lastRowLastColumn="0"/>
              <w:rPr>
                <w:sz w:val="18"/>
                <w:szCs w:val="18"/>
              </w:rPr>
            </w:pPr>
          </w:p>
        </w:tc>
      </w:tr>
      <w:tr w:rsidR="008304E2" w:rsidRPr="004D1C67" w14:paraId="6CD1DFCB" w14:textId="77777777" w:rsidTr="00EA6B5C">
        <w:trPr>
          <w:trHeight w:val="621"/>
        </w:trPr>
        <w:tc>
          <w:tcPr>
            <w:cnfStyle w:val="001000000000" w:firstRow="0" w:lastRow="0" w:firstColumn="1" w:lastColumn="0" w:oddVBand="0" w:evenVBand="0" w:oddHBand="0" w:evenHBand="0" w:firstRowFirstColumn="0" w:firstRowLastColumn="0" w:lastRowFirstColumn="0" w:lastRowLastColumn="0"/>
            <w:tcW w:w="1843" w:type="pct"/>
            <w:vAlign w:val="bottom"/>
          </w:tcPr>
          <w:p w14:paraId="56D5F742" w14:textId="3A3E9128" w:rsidR="008304E2" w:rsidRDefault="00CB0DBA" w:rsidP="00EA6B5C">
            <w:pPr>
              <w:pStyle w:val="ListParagraph"/>
              <w:numPr>
                <w:ilvl w:val="0"/>
                <w:numId w:val="21"/>
              </w:numPr>
              <w:rPr>
                <w:sz w:val="18"/>
                <w:szCs w:val="18"/>
              </w:rPr>
            </w:pPr>
            <w:r>
              <w:rPr>
                <w:sz w:val="18"/>
                <w:szCs w:val="18"/>
              </w:rPr>
              <w:t>eLumen Update</w:t>
            </w:r>
            <w:r w:rsidR="00633E54">
              <w:rPr>
                <w:sz w:val="18"/>
                <w:szCs w:val="18"/>
              </w:rPr>
              <w:t xml:space="preserve">                                              </w:t>
            </w:r>
          </w:p>
        </w:tc>
        <w:tc>
          <w:tcPr>
            <w:tcW w:w="2412" w:type="pct"/>
            <w:vAlign w:val="bottom"/>
          </w:tcPr>
          <w:p w14:paraId="697B8D7E" w14:textId="77777777" w:rsidR="008304E2" w:rsidRDefault="008304E2" w:rsidP="00EA6B5C">
            <w:pPr>
              <w:cnfStyle w:val="000000000000" w:firstRow="0" w:lastRow="0" w:firstColumn="0" w:lastColumn="0" w:oddVBand="0" w:evenVBand="0" w:oddHBand="0" w:evenHBand="0" w:firstRowFirstColumn="0" w:firstRowLastColumn="0" w:lastRowFirstColumn="0" w:lastRowLastColumn="0"/>
              <w:rPr>
                <w:sz w:val="18"/>
                <w:szCs w:val="18"/>
              </w:rPr>
            </w:pPr>
          </w:p>
        </w:tc>
        <w:tc>
          <w:tcPr>
            <w:tcW w:w="745" w:type="pct"/>
            <w:vAlign w:val="bottom"/>
          </w:tcPr>
          <w:p w14:paraId="43F017E7" w14:textId="77777777" w:rsidR="008304E2" w:rsidRPr="004D1C67" w:rsidRDefault="008304E2" w:rsidP="00EA6B5C">
            <w:pPr>
              <w:cnfStyle w:val="000000000000" w:firstRow="0" w:lastRow="0" w:firstColumn="0" w:lastColumn="0" w:oddVBand="0" w:evenVBand="0" w:oddHBand="0" w:evenHBand="0" w:firstRowFirstColumn="0" w:firstRowLastColumn="0" w:lastRowFirstColumn="0" w:lastRowLastColumn="0"/>
              <w:rPr>
                <w:sz w:val="18"/>
                <w:szCs w:val="18"/>
              </w:rPr>
            </w:pPr>
          </w:p>
        </w:tc>
      </w:tr>
      <w:tr w:rsidR="004C1015" w:rsidRPr="004D1C67" w14:paraId="686B82FC" w14:textId="77777777" w:rsidTr="00EA6B5C">
        <w:trPr>
          <w:cnfStyle w:val="000000100000" w:firstRow="0" w:lastRow="0" w:firstColumn="0" w:lastColumn="0" w:oddVBand="0" w:evenVBand="0" w:oddHBand="1"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1843" w:type="pct"/>
            <w:vAlign w:val="bottom"/>
          </w:tcPr>
          <w:p w14:paraId="76B682FB" w14:textId="0E445D1D" w:rsidR="004C1015" w:rsidRDefault="004C1015" w:rsidP="00EA6B5C">
            <w:pPr>
              <w:pStyle w:val="ListParagraph"/>
              <w:numPr>
                <w:ilvl w:val="0"/>
                <w:numId w:val="21"/>
              </w:numPr>
              <w:rPr>
                <w:sz w:val="18"/>
                <w:szCs w:val="18"/>
              </w:rPr>
            </w:pPr>
            <w:r>
              <w:rPr>
                <w:sz w:val="18"/>
                <w:szCs w:val="18"/>
              </w:rPr>
              <w:t>Update on PSLO and CSLO analyses</w:t>
            </w:r>
          </w:p>
        </w:tc>
        <w:tc>
          <w:tcPr>
            <w:tcW w:w="2412" w:type="pct"/>
            <w:vAlign w:val="bottom"/>
          </w:tcPr>
          <w:p w14:paraId="52CBC6AD" w14:textId="4EFF7938" w:rsidR="004C1015" w:rsidRDefault="0096595B" w:rsidP="00EA6B5C">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A decision was made at </w:t>
            </w:r>
            <w:r w:rsidR="00C51116">
              <w:rPr>
                <w:sz w:val="18"/>
                <w:szCs w:val="18"/>
              </w:rPr>
              <w:t xml:space="preserve">the </w:t>
            </w:r>
            <w:r w:rsidR="00E20140">
              <w:rPr>
                <w:sz w:val="18"/>
                <w:szCs w:val="18"/>
              </w:rPr>
              <w:t>December meeting to make a recommendation to Academic Senate that</w:t>
            </w:r>
            <w:r w:rsidR="0060234F">
              <w:rPr>
                <w:sz w:val="18"/>
                <w:szCs w:val="18"/>
              </w:rPr>
              <w:t xml:space="preserve"> every </w:t>
            </w:r>
            <w:r w:rsidR="00E20140">
              <w:rPr>
                <w:sz w:val="18"/>
                <w:szCs w:val="18"/>
              </w:rPr>
              <w:t xml:space="preserve">academic program will complete at least </w:t>
            </w:r>
            <w:r w:rsidR="0060234F">
              <w:rPr>
                <w:sz w:val="18"/>
                <w:szCs w:val="18"/>
              </w:rPr>
              <w:t xml:space="preserve">20% </w:t>
            </w:r>
            <w:r w:rsidR="00E20140">
              <w:rPr>
                <w:sz w:val="18"/>
                <w:szCs w:val="18"/>
              </w:rPr>
              <w:t xml:space="preserve">of courses </w:t>
            </w:r>
            <w:r w:rsidR="0060234F">
              <w:rPr>
                <w:sz w:val="18"/>
                <w:szCs w:val="18"/>
              </w:rPr>
              <w:t>each year</w:t>
            </w:r>
            <w:r w:rsidR="00E20140">
              <w:rPr>
                <w:sz w:val="18"/>
                <w:szCs w:val="18"/>
              </w:rPr>
              <w:t xml:space="preserve"> in terms of doing SLO Analysis. SLO analysis will be due by May 1</w:t>
            </w:r>
            <w:r w:rsidR="00E20140" w:rsidRPr="00E20140">
              <w:rPr>
                <w:sz w:val="18"/>
                <w:szCs w:val="18"/>
                <w:vertAlign w:val="superscript"/>
              </w:rPr>
              <w:t>st</w:t>
            </w:r>
            <w:r w:rsidR="00E20140">
              <w:rPr>
                <w:sz w:val="18"/>
                <w:szCs w:val="18"/>
              </w:rPr>
              <w:t xml:space="preserve"> of each year. </w:t>
            </w:r>
            <w:r w:rsidR="0060234F">
              <w:rPr>
                <w:sz w:val="18"/>
                <w:szCs w:val="18"/>
              </w:rPr>
              <w:t xml:space="preserve"> </w:t>
            </w:r>
            <w:r w:rsidR="00DD0CA4">
              <w:rPr>
                <w:sz w:val="18"/>
                <w:szCs w:val="18"/>
              </w:rPr>
              <w:t>Oleg</w:t>
            </w:r>
            <w:r w:rsidR="00DF3B11">
              <w:rPr>
                <w:sz w:val="18"/>
                <w:szCs w:val="18"/>
              </w:rPr>
              <w:t xml:space="preserve"> proposes the following questions for CLO and PLO </w:t>
            </w:r>
            <w:r w:rsidR="007679ED">
              <w:rPr>
                <w:sz w:val="18"/>
                <w:szCs w:val="18"/>
              </w:rPr>
              <w:t xml:space="preserve">narrative </w:t>
            </w:r>
            <w:r w:rsidR="00DF3B11">
              <w:rPr>
                <w:sz w:val="18"/>
                <w:szCs w:val="18"/>
              </w:rPr>
              <w:t xml:space="preserve">analysis: 2021-2022 Analyze and reflect on your CLO data. What actions will you take to improve student learning? Did prior actions improve student learning? For PLO analysis: Analyze and reflect on your PLO data, including </w:t>
            </w:r>
            <w:proofErr w:type="spellStart"/>
            <w:r w:rsidR="00DF3B11">
              <w:rPr>
                <w:sz w:val="18"/>
                <w:szCs w:val="18"/>
              </w:rPr>
              <w:t>dissagregated</w:t>
            </w:r>
            <w:proofErr w:type="spellEnd"/>
            <w:r w:rsidR="00DF3B11">
              <w:rPr>
                <w:sz w:val="18"/>
                <w:szCs w:val="18"/>
              </w:rPr>
              <w:t xml:space="preserve"> data. What actions will you take to improve student learning? Did prior actions improve student learning? </w:t>
            </w:r>
            <w:r w:rsidR="007679ED">
              <w:rPr>
                <w:sz w:val="18"/>
                <w:szCs w:val="18"/>
              </w:rPr>
              <w:t>Oleg plan</w:t>
            </w:r>
            <w:r w:rsidR="00276055">
              <w:rPr>
                <w:sz w:val="18"/>
                <w:szCs w:val="18"/>
              </w:rPr>
              <w:t>s</w:t>
            </w:r>
            <w:r w:rsidR="007679ED">
              <w:rPr>
                <w:sz w:val="18"/>
                <w:szCs w:val="18"/>
              </w:rPr>
              <w:t xml:space="preserve"> on meeting with </w:t>
            </w:r>
            <w:r w:rsidR="00CD72D8">
              <w:rPr>
                <w:sz w:val="18"/>
                <w:szCs w:val="18"/>
              </w:rPr>
              <w:t xml:space="preserve">chairs and/or discipline experts to assist in writing analysis. </w:t>
            </w:r>
            <w:r w:rsidR="00276055">
              <w:rPr>
                <w:sz w:val="18"/>
                <w:szCs w:val="18"/>
              </w:rPr>
              <w:t>The a</w:t>
            </w:r>
            <w:r w:rsidR="0060234F">
              <w:rPr>
                <w:sz w:val="18"/>
                <w:szCs w:val="18"/>
              </w:rPr>
              <w:t xml:space="preserve">nalysis can be </w:t>
            </w:r>
            <w:r w:rsidR="00C51116">
              <w:rPr>
                <w:sz w:val="18"/>
                <w:szCs w:val="18"/>
              </w:rPr>
              <w:t xml:space="preserve">a </w:t>
            </w:r>
            <w:r w:rsidR="0060234F">
              <w:rPr>
                <w:sz w:val="18"/>
                <w:szCs w:val="18"/>
              </w:rPr>
              <w:t xml:space="preserve">short 3-4 sentences. </w:t>
            </w:r>
            <w:r w:rsidR="002E102C">
              <w:rPr>
                <w:sz w:val="18"/>
                <w:szCs w:val="18"/>
              </w:rPr>
              <w:t>PLOs need to be done each year</w:t>
            </w:r>
            <w:r w:rsidR="00276055">
              <w:rPr>
                <w:sz w:val="18"/>
                <w:szCs w:val="18"/>
              </w:rPr>
              <w:t xml:space="preserve">. </w:t>
            </w:r>
            <w:r w:rsidR="00475190" w:rsidRPr="00276055">
              <w:rPr>
                <w:sz w:val="18"/>
                <w:szCs w:val="18"/>
              </w:rPr>
              <w:t>Dani</w:t>
            </w:r>
            <w:r w:rsidR="00276055" w:rsidRPr="00276055">
              <w:rPr>
                <w:sz w:val="18"/>
                <w:szCs w:val="18"/>
              </w:rPr>
              <w:t xml:space="preserve"> </w:t>
            </w:r>
            <w:r w:rsidR="00276055">
              <w:rPr>
                <w:sz w:val="18"/>
                <w:szCs w:val="18"/>
              </w:rPr>
              <w:t xml:space="preserve">Vieira </w:t>
            </w:r>
            <w:r w:rsidR="00276055" w:rsidRPr="00276055">
              <w:rPr>
                <w:sz w:val="18"/>
                <w:szCs w:val="18"/>
              </w:rPr>
              <w:t xml:space="preserve">commented </w:t>
            </w:r>
            <w:r w:rsidR="00475190" w:rsidRPr="00276055">
              <w:rPr>
                <w:sz w:val="18"/>
                <w:szCs w:val="18"/>
              </w:rPr>
              <w:t>high volume</w:t>
            </w:r>
            <w:r w:rsidR="00276055" w:rsidRPr="00276055">
              <w:rPr>
                <w:sz w:val="18"/>
                <w:szCs w:val="18"/>
              </w:rPr>
              <w:t xml:space="preserve"> classes should be done every </w:t>
            </w:r>
            <w:proofErr w:type="spellStart"/>
            <w:proofErr w:type="gramStart"/>
            <w:r w:rsidR="00276055" w:rsidRPr="00276055">
              <w:rPr>
                <w:sz w:val="18"/>
                <w:szCs w:val="18"/>
              </w:rPr>
              <w:t>year.</w:t>
            </w:r>
            <w:r w:rsidR="00F564EB">
              <w:rPr>
                <w:sz w:val="18"/>
                <w:szCs w:val="18"/>
              </w:rPr>
              <w:t>There</w:t>
            </w:r>
            <w:proofErr w:type="spellEnd"/>
            <w:proofErr w:type="gramEnd"/>
            <w:r w:rsidR="00F564EB">
              <w:rPr>
                <w:sz w:val="18"/>
                <w:szCs w:val="18"/>
              </w:rPr>
              <w:t xml:space="preserve"> were concerns </w:t>
            </w:r>
            <w:r w:rsidR="00276055">
              <w:rPr>
                <w:sz w:val="18"/>
                <w:szCs w:val="18"/>
              </w:rPr>
              <w:t xml:space="preserve">expressed </w:t>
            </w:r>
            <w:r w:rsidR="00F564EB">
              <w:rPr>
                <w:sz w:val="18"/>
                <w:szCs w:val="18"/>
              </w:rPr>
              <w:t xml:space="preserve">about 20% </w:t>
            </w:r>
            <w:r w:rsidR="00F40920">
              <w:rPr>
                <w:sz w:val="18"/>
                <w:szCs w:val="18"/>
              </w:rPr>
              <w:t xml:space="preserve">of courses </w:t>
            </w:r>
            <w:r w:rsidR="00F564EB">
              <w:rPr>
                <w:sz w:val="18"/>
                <w:szCs w:val="18"/>
              </w:rPr>
              <w:t xml:space="preserve">by dept. or </w:t>
            </w:r>
            <w:r w:rsidR="00F564EB">
              <w:rPr>
                <w:sz w:val="18"/>
                <w:szCs w:val="18"/>
              </w:rPr>
              <w:lastRenderedPageBreak/>
              <w:t>discipline. The resolution was 20% of a d</w:t>
            </w:r>
            <w:r w:rsidR="00DC1C9C">
              <w:rPr>
                <w:sz w:val="18"/>
                <w:szCs w:val="18"/>
              </w:rPr>
              <w:t>iscipline</w:t>
            </w:r>
            <w:r w:rsidR="00F564EB">
              <w:rPr>
                <w:sz w:val="18"/>
                <w:szCs w:val="18"/>
              </w:rPr>
              <w:t>’s courses</w:t>
            </w:r>
            <w:r w:rsidR="00C51116">
              <w:rPr>
                <w:sz w:val="18"/>
                <w:szCs w:val="18"/>
              </w:rPr>
              <w:t>.</w:t>
            </w:r>
            <w:r w:rsidR="00F564EB">
              <w:rPr>
                <w:sz w:val="18"/>
                <w:szCs w:val="18"/>
              </w:rPr>
              <w:t xml:space="preserve"> Oleg will require 5</w:t>
            </w:r>
            <w:r w:rsidR="00C51116">
              <w:rPr>
                <w:sz w:val="18"/>
                <w:szCs w:val="18"/>
              </w:rPr>
              <w:t>-</w:t>
            </w:r>
            <w:r w:rsidR="00F564EB">
              <w:rPr>
                <w:sz w:val="18"/>
                <w:szCs w:val="18"/>
              </w:rPr>
              <w:t>year</w:t>
            </w:r>
            <w:r w:rsidR="00C51116">
              <w:rPr>
                <w:sz w:val="18"/>
                <w:szCs w:val="18"/>
              </w:rPr>
              <w:t xml:space="preserve"> plans</w:t>
            </w:r>
            <w:r w:rsidR="00F564EB">
              <w:rPr>
                <w:sz w:val="18"/>
                <w:szCs w:val="18"/>
              </w:rPr>
              <w:t xml:space="preserve"> for each discipline. </w:t>
            </w:r>
          </w:p>
        </w:tc>
        <w:tc>
          <w:tcPr>
            <w:tcW w:w="745" w:type="pct"/>
            <w:vAlign w:val="bottom"/>
          </w:tcPr>
          <w:p w14:paraId="6E91BF79" w14:textId="09EE140A" w:rsidR="004C1015" w:rsidRPr="004D1C67" w:rsidRDefault="00475190" w:rsidP="00EA6B5C">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lastRenderedPageBreak/>
              <w:t xml:space="preserve">Dani </w:t>
            </w:r>
            <w:r w:rsidR="00F40920">
              <w:rPr>
                <w:sz w:val="18"/>
                <w:szCs w:val="18"/>
              </w:rPr>
              <w:t xml:space="preserve">Vieira </w:t>
            </w:r>
            <w:r>
              <w:rPr>
                <w:sz w:val="18"/>
                <w:szCs w:val="18"/>
              </w:rPr>
              <w:t>moves to accept questions, Jill M</w:t>
            </w:r>
            <w:r w:rsidR="00F40920">
              <w:rPr>
                <w:sz w:val="18"/>
                <w:szCs w:val="18"/>
              </w:rPr>
              <w:t>cCall</w:t>
            </w:r>
            <w:r>
              <w:rPr>
                <w:sz w:val="18"/>
                <w:szCs w:val="18"/>
              </w:rPr>
              <w:t xml:space="preserve"> seconds</w:t>
            </w:r>
            <w:r w:rsidR="00F40920">
              <w:rPr>
                <w:sz w:val="18"/>
                <w:szCs w:val="18"/>
              </w:rPr>
              <w:t xml:space="preserve"> the motion</w:t>
            </w:r>
            <w:r>
              <w:rPr>
                <w:sz w:val="18"/>
                <w:szCs w:val="18"/>
              </w:rPr>
              <w:t>. No opp</w:t>
            </w:r>
            <w:r w:rsidR="00F40920">
              <w:rPr>
                <w:sz w:val="18"/>
                <w:szCs w:val="18"/>
              </w:rPr>
              <w:t>ositions</w:t>
            </w:r>
            <w:r>
              <w:rPr>
                <w:sz w:val="18"/>
                <w:szCs w:val="18"/>
              </w:rPr>
              <w:t xml:space="preserve">, Ryan Kenedy abstains. Motion passes. </w:t>
            </w:r>
          </w:p>
        </w:tc>
      </w:tr>
      <w:tr w:rsidR="004C1015" w:rsidRPr="004D1C67" w14:paraId="39485FD8" w14:textId="77777777" w:rsidTr="00EA6B5C">
        <w:trPr>
          <w:trHeight w:val="621"/>
        </w:trPr>
        <w:tc>
          <w:tcPr>
            <w:cnfStyle w:val="001000000000" w:firstRow="0" w:lastRow="0" w:firstColumn="1" w:lastColumn="0" w:oddVBand="0" w:evenVBand="0" w:oddHBand="0" w:evenHBand="0" w:firstRowFirstColumn="0" w:firstRowLastColumn="0" w:lastRowFirstColumn="0" w:lastRowLastColumn="0"/>
            <w:tcW w:w="1843" w:type="pct"/>
            <w:vAlign w:val="bottom"/>
          </w:tcPr>
          <w:p w14:paraId="3F459062" w14:textId="1A9E6D3A" w:rsidR="004C1015" w:rsidRDefault="004C1015" w:rsidP="00EA6B5C">
            <w:pPr>
              <w:pStyle w:val="ListParagraph"/>
              <w:numPr>
                <w:ilvl w:val="0"/>
                <w:numId w:val="21"/>
              </w:numPr>
              <w:rPr>
                <w:sz w:val="18"/>
                <w:szCs w:val="18"/>
              </w:rPr>
            </w:pPr>
            <w:r>
              <w:rPr>
                <w:sz w:val="18"/>
                <w:szCs w:val="18"/>
              </w:rPr>
              <w:t>Information on GSLO and ISLO analyses</w:t>
            </w:r>
            <w:r w:rsidR="00DF3B11">
              <w:rPr>
                <w:sz w:val="18"/>
                <w:szCs w:val="18"/>
              </w:rPr>
              <w:t xml:space="preserve"> </w:t>
            </w:r>
            <w:r w:rsidR="00DF3B11" w:rsidRPr="00E46943">
              <w:rPr>
                <w:sz w:val="18"/>
                <w:szCs w:val="18"/>
              </w:rPr>
              <w:t>57:23</w:t>
            </w:r>
          </w:p>
        </w:tc>
        <w:tc>
          <w:tcPr>
            <w:tcW w:w="2412" w:type="pct"/>
            <w:vAlign w:val="bottom"/>
          </w:tcPr>
          <w:p w14:paraId="6AC0D10C" w14:textId="2E0D7E3E" w:rsidR="004C1015" w:rsidRDefault="00DC1C9C" w:rsidP="00EA6B5C">
            <w:pPr>
              <w:cnfStyle w:val="000000000000" w:firstRow="0" w:lastRow="0" w:firstColumn="0" w:lastColumn="0" w:oddVBand="0" w:evenVBand="0" w:oddHBand="0" w:evenHBand="0" w:firstRowFirstColumn="0" w:firstRowLastColumn="0" w:lastRowFirstColumn="0" w:lastRowLastColumn="0"/>
              <w:rPr>
                <w:sz w:val="18"/>
                <w:szCs w:val="18"/>
              </w:rPr>
            </w:pPr>
            <w:hyperlink r:id="rId12" w:history="1">
              <w:r w:rsidR="00475190" w:rsidRPr="00186F16">
                <w:rPr>
                  <w:rStyle w:val="Hyperlink"/>
                  <w:sz w:val="18"/>
                  <w:szCs w:val="18"/>
                </w:rPr>
                <w:t xml:space="preserve">Accreditation </w:t>
              </w:r>
              <w:r w:rsidR="00186F16" w:rsidRPr="00186F16">
                <w:rPr>
                  <w:rStyle w:val="Hyperlink"/>
                  <w:sz w:val="18"/>
                  <w:szCs w:val="18"/>
                </w:rPr>
                <w:t>S</w:t>
              </w:r>
              <w:r w:rsidR="00475190" w:rsidRPr="00186F16">
                <w:rPr>
                  <w:rStyle w:val="Hyperlink"/>
                  <w:sz w:val="18"/>
                  <w:szCs w:val="18"/>
                </w:rPr>
                <w:t>tandard</w:t>
              </w:r>
              <w:r w:rsidR="00186F16" w:rsidRPr="00186F16">
                <w:rPr>
                  <w:rStyle w:val="Hyperlink"/>
                  <w:sz w:val="18"/>
                  <w:szCs w:val="18"/>
                </w:rPr>
                <w:t xml:space="preserve"> II.A.1</w:t>
              </w:r>
              <w:r w:rsidR="00475190" w:rsidRPr="00186F16">
                <w:rPr>
                  <w:rStyle w:val="Hyperlink"/>
                  <w:sz w:val="18"/>
                  <w:szCs w:val="18"/>
                </w:rPr>
                <w:t>1 and 12</w:t>
              </w:r>
            </w:hyperlink>
            <w:r w:rsidR="00475190">
              <w:rPr>
                <w:sz w:val="18"/>
                <w:szCs w:val="18"/>
              </w:rPr>
              <w:t xml:space="preserve"> </w:t>
            </w:r>
            <w:r w:rsidR="00C51116">
              <w:rPr>
                <w:sz w:val="18"/>
                <w:szCs w:val="18"/>
              </w:rPr>
              <w:t>was referenced. According to the standard, the c</w:t>
            </w:r>
            <w:r w:rsidR="00701226">
              <w:rPr>
                <w:sz w:val="18"/>
                <w:szCs w:val="18"/>
              </w:rPr>
              <w:t>ollege is meant to have General Learning Outcomes and Institutional Learning Outcomes</w:t>
            </w:r>
            <w:r w:rsidR="00276055">
              <w:rPr>
                <w:sz w:val="18"/>
                <w:szCs w:val="18"/>
              </w:rPr>
              <w:t xml:space="preserve">. </w:t>
            </w:r>
            <w:r w:rsidR="007A28D2">
              <w:rPr>
                <w:sz w:val="18"/>
                <w:szCs w:val="18"/>
              </w:rPr>
              <w:t>Rachel showed a list of General Education Outcomes in eLumen.</w:t>
            </w:r>
            <w:r w:rsidR="00C03402">
              <w:rPr>
                <w:sz w:val="18"/>
                <w:szCs w:val="18"/>
              </w:rPr>
              <w:t xml:space="preserve"> </w:t>
            </w:r>
            <w:r w:rsidR="00C51116">
              <w:rPr>
                <w:sz w:val="18"/>
                <w:szCs w:val="18"/>
              </w:rPr>
              <w:t>A w</w:t>
            </w:r>
            <w:r w:rsidR="006A37A1">
              <w:rPr>
                <w:sz w:val="18"/>
                <w:szCs w:val="18"/>
              </w:rPr>
              <w:t xml:space="preserve">orkgroup </w:t>
            </w:r>
            <w:r w:rsidR="00C51116">
              <w:rPr>
                <w:sz w:val="18"/>
                <w:szCs w:val="18"/>
              </w:rPr>
              <w:t>was</w:t>
            </w:r>
            <w:r w:rsidR="00276055">
              <w:rPr>
                <w:sz w:val="18"/>
                <w:szCs w:val="18"/>
              </w:rPr>
              <w:t xml:space="preserve"> </w:t>
            </w:r>
            <w:r w:rsidR="006A37A1">
              <w:rPr>
                <w:sz w:val="18"/>
                <w:szCs w:val="18"/>
              </w:rPr>
              <w:t xml:space="preserve">formed to return at next meeting with proposal of GELOs and ILOs. The work group consists of </w:t>
            </w:r>
            <w:r>
              <w:rPr>
                <w:sz w:val="18"/>
                <w:szCs w:val="18"/>
              </w:rPr>
              <w:t xml:space="preserve">Priscilla Mora, </w:t>
            </w:r>
            <w:bookmarkStart w:id="0" w:name="_GoBack"/>
            <w:bookmarkEnd w:id="0"/>
            <w:r w:rsidR="0030128F">
              <w:rPr>
                <w:sz w:val="18"/>
                <w:szCs w:val="18"/>
              </w:rPr>
              <w:t>Oleg</w:t>
            </w:r>
            <w:r w:rsidR="006A37A1">
              <w:rPr>
                <w:sz w:val="18"/>
                <w:szCs w:val="18"/>
              </w:rPr>
              <w:t xml:space="preserve"> </w:t>
            </w:r>
            <w:proofErr w:type="spellStart"/>
            <w:r w:rsidR="006A37A1">
              <w:rPr>
                <w:sz w:val="18"/>
                <w:szCs w:val="18"/>
              </w:rPr>
              <w:t>Bepalov</w:t>
            </w:r>
            <w:proofErr w:type="spellEnd"/>
            <w:r w:rsidR="0030128F">
              <w:rPr>
                <w:sz w:val="18"/>
                <w:szCs w:val="18"/>
              </w:rPr>
              <w:t>, Ruth</w:t>
            </w:r>
            <w:r w:rsidR="006A37A1">
              <w:rPr>
                <w:sz w:val="18"/>
                <w:szCs w:val="18"/>
              </w:rPr>
              <w:t xml:space="preserve"> Bennington</w:t>
            </w:r>
            <w:r w:rsidR="0030128F">
              <w:rPr>
                <w:sz w:val="18"/>
                <w:szCs w:val="18"/>
              </w:rPr>
              <w:t>, Rachel</w:t>
            </w:r>
            <w:r w:rsidR="006A37A1">
              <w:rPr>
                <w:sz w:val="18"/>
                <w:szCs w:val="18"/>
              </w:rPr>
              <w:t xml:space="preserve"> Beetz</w:t>
            </w:r>
            <w:r w:rsidR="0030128F">
              <w:rPr>
                <w:sz w:val="18"/>
                <w:szCs w:val="18"/>
              </w:rPr>
              <w:t xml:space="preserve">, </w:t>
            </w:r>
            <w:r w:rsidR="00D21027">
              <w:rPr>
                <w:sz w:val="18"/>
                <w:szCs w:val="18"/>
              </w:rPr>
              <w:t>Jamie</w:t>
            </w:r>
            <w:r w:rsidR="006A37A1">
              <w:rPr>
                <w:sz w:val="18"/>
                <w:szCs w:val="18"/>
              </w:rPr>
              <w:t xml:space="preserve"> Whittington-Studer</w:t>
            </w:r>
            <w:r w:rsidR="00D21027">
              <w:rPr>
                <w:sz w:val="18"/>
                <w:szCs w:val="18"/>
              </w:rPr>
              <w:t>, Loay</w:t>
            </w:r>
            <w:r w:rsidR="006A37A1">
              <w:rPr>
                <w:sz w:val="18"/>
                <w:szCs w:val="18"/>
              </w:rPr>
              <w:t xml:space="preserve"> Alnaji</w:t>
            </w:r>
            <w:r w:rsidR="00D21027">
              <w:rPr>
                <w:sz w:val="18"/>
                <w:szCs w:val="18"/>
              </w:rPr>
              <w:t xml:space="preserve">, </w:t>
            </w:r>
            <w:r w:rsidR="0030128F">
              <w:rPr>
                <w:sz w:val="18"/>
                <w:szCs w:val="18"/>
              </w:rPr>
              <w:t xml:space="preserve">and Dani </w:t>
            </w:r>
            <w:r w:rsidR="006A37A1">
              <w:rPr>
                <w:sz w:val="18"/>
                <w:szCs w:val="18"/>
              </w:rPr>
              <w:t>Vieira</w:t>
            </w:r>
            <w:r w:rsidR="00D21027">
              <w:rPr>
                <w:sz w:val="18"/>
                <w:szCs w:val="18"/>
              </w:rPr>
              <w:t xml:space="preserve">. </w:t>
            </w:r>
          </w:p>
        </w:tc>
        <w:tc>
          <w:tcPr>
            <w:tcW w:w="745" w:type="pct"/>
            <w:vAlign w:val="bottom"/>
          </w:tcPr>
          <w:p w14:paraId="0220A436" w14:textId="77777777" w:rsidR="004C1015" w:rsidRPr="004D1C67" w:rsidRDefault="004C1015" w:rsidP="00EA6B5C">
            <w:pPr>
              <w:cnfStyle w:val="000000000000" w:firstRow="0" w:lastRow="0" w:firstColumn="0" w:lastColumn="0" w:oddVBand="0" w:evenVBand="0" w:oddHBand="0" w:evenHBand="0" w:firstRowFirstColumn="0" w:firstRowLastColumn="0" w:lastRowFirstColumn="0" w:lastRowLastColumn="0"/>
              <w:rPr>
                <w:sz w:val="18"/>
                <w:szCs w:val="18"/>
              </w:rPr>
            </w:pPr>
          </w:p>
        </w:tc>
      </w:tr>
      <w:tr w:rsidR="008304E2" w:rsidRPr="004D1C67" w14:paraId="219CC149" w14:textId="77777777" w:rsidTr="00276055">
        <w:trPr>
          <w:cnfStyle w:val="000000100000" w:firstRow="0" w:lastRow="0" w:firstColumn="0" w:lastColumn="0" w:oddVBand="0" w:evenVBand="0" w:oddHBand="1"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1843" w:type="pct"/>
            <w:vAlign w:val="bottom"/>
          </w:tcPr>
          <w:p w14:paraId="48BABD02" w14:textId="667586C6" w:rsidR="008304E2" w:rsidRPr="00EA6B5C" w:rsidRDefault="008304E2" w:rsidP="00EA6B5C">
            <w:pPr>
              <w:pStyle w:val="ListParagraph"/>
              <w:numPr>
                <w:ilvl w:val="0"/>
                <w:numId w:val="21"/>
              </w:numPr>
              <w:rPr>
                <w:sz w:val="18"/>
                <w:szCs w:val="18"/>
              </w:rPr>
            </w:pPr>
            <w:r>
              <w:rPr>
                <w:sz w:val="18"/>
                <w:szCs w:val="18"/>
              </w:rPr>
              <w:t>Other</w:t>
            </w:r>
            <w:r w:rsidRPr="00A24048">
              <w:rPr>
                <w:sz w:val="18"/>
                <w:szCs w:val="18"/>
              </w:rPr>
              <w:t>:</w:t>
            </w:r>
            <w:r>
              <w:rPr>
                <w:sz w:val="18"/>
                <w:szCs w:val="18"/>
              </w:rPr>
              <w:t xml:space="preserve"> </w:t>
            </w:r>
          </w:p>
        </w:tc>
        <w:tc>
          <w:tcPr>
            <w:tcW w:w="2412" w:type="pct"/>
            <w:vAlign w:val="bottom"/>
          </w:tcPr>
          <w:p w14:paraId="3EF1CB12" w14:textId="7F248F4F" w:rsidR="008304E2" w:rsidRDefault="00D21027" w:rsidP="00EA6B5C">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Dani</w:t>
            </w:r>
            <w:r w:rsidR="006A37A1">
              <w:rPr>
                <w:sz w:val="18"/>
                <w:szCs w:val="18"/>
              </w:rPr>
              <w:t xml:space="preserve"> </w:t>
            </w:r>
            <w:proofErr w:type="spellStart"/>
            <w:r w:rsidR="006A37A1">
              <w:rPr>
                <w:sz w:val="18"/>
                <w:szCs w:val="18"/>
              </w:rPr>
              <w:t>Vieria</w:t>
            </w:r>
            <w:proofErr w:type="spellEnd"/>
            <w:r w:rsidR="006A37A1">
              <w:rPr>
                <w:sz w:val="18"/>
                <w:szCs w:val="18"/>
              </w:rPr>
              <w:t xml:space="preserve"> announced the</w:t>
            </w:r>
            <w:r w:rsidR="00995A5D">
              <w:rPr>
                <w:sz w:val="18"/>
                <w:szCs w:val="18"/>
              </w:rPr>
              <w:t xml:space="preserve"> upcoming</w:t>
            </w:r>
            <w:r w:rsidR="006A37A1">
              <w:rPr>
                <w:sz w:val="18"/>
                <w:szCs w:val="18"/>
              </w:rPr>
              <w:t xml:space="preserve"> </w:t>
            </w:r>
            <w:r>
              <w:rPr>
                <w:sz w:val="18"/>
                <w:szCs w:val="18"/>
              </w:rPr>
              <w:t>9</w:t>
            </w:r>
            <w:r w:rsidRPr="00D21027">
              <w:rPr>
                <w:sz w:val="18"/>
                <w:szCs w:val="18"/>
                <w:vertAlign w:val="superscript"/>
              </w:rPr>
              <w:t>th</w:t>
            </w:r>
            <w:r>
              <w:rPr>
                <w:sz w:val="18"/>
                <w:szCs w:val="18"/>
              </w:rPr>
              <w:t xml:space="preserve"> </w:t>
            </w:r>
            <w:r w:rsidR="006A37A1">
              <w:rPr>
                <w:sz w:val="18"/>
                <w:szCs w:val="18"/>
              </w:rPr>
              <w:t>A</w:t>
            </w:r>
            <w:r>
              <w:rPr>
                <w:sz w:val="18"/>
                <w:szCs w:val="18"/>
              </w:rPr>
              <w:t xml:space="preserve">nnual </w:t>
            </w:r>
            <w:r w:rsidR="006A37A1">
              <w:rPr>
                <w:sz w:val="18"/>
                <w:szCs w:val="18"/>
              </w:rPr>
              <w:t>SLO</w:t>
            </w:r>
            <w:r>
              <w:rPr>
                <w:sz w:val="18"/>
                <w:szCs w:val="18"/>
              </w:rPr>
              <w:t xml:space="preserve"> </w:t>
            </w:r>
            <w:r w:rsidR="006A37A1">
              <w:rPr>
                <w:sz w:val="18"/>
                <w:szCs w:val="18"/>
              </w:rPr>
              <w:t>V</w:t>
            </w:r>
            <w:r>
              <w:rPr>
                <w:sz w:val="18"/>
                <w:szCs w:val="18"/>
              </w:rPr>
              <w:t xml:space="preserve">irtual </w:t>
            </w:r>
            <w:r w:rsidR="000E037A">
              <w:rPr>
                <w:sz w:val="18"/>
                <w:szCs w:val="18"/>
              </w:rPr>
              <w:t>S</w:t>
            </w:r>
            <w:r>
              <w:rPr>
                <w:sz w:val="18"/>
                <w:szCs w:val="18"/>
              </w:rPr>
              <w:t xml:space="preserve">ymposium:  </w:t>
            </w:r>
            <w:hyperlink r:id="rId13" w:history="1">
              <w:r w:rsidRPr="00625225">
                <w:rPr>
                  <w:rStyle w:val="Hyperlink"/>
                  <w:sz w:val="18"/>
                  <w:szCs w:val="18"/>
                </w:rPr>
                <w:t>https://www.eventbrite.com/e/9th-annual-slo-symposium-tickets-210888702787</w:t>
              </w:r>
            </w:hyperlink>
            <w:r>
              <w:rPr>
                <w:sz w:val="18"/>
                <w:szCs w:val="18"/>
              </w:rPr>
              <w:t xml:space="preserve">  Dani </w:t>
            </w:r>
            <w:r w:rsidR="00995A5D">
              <w:rPr>
                <w:sz w:val="18"/>
                <w:szCs w:val="18"/>
              </w:rPr>
              <w:t xml:space="preserve">requested to </w:t>
            </w:r>
            <w:proofErr w:type="spellStart"/>
            <w:r>
              <w:rPr>
                <w:sz w:val="18"/>
                <w:szCs w:val="18"/>
              </w:rPr>
              <w:t>agendize</w:t>
            </w:r>
            <w:proofErr w:type="spellEnd"/>
            <w:r>
              <w:rPr>
                <w:sz w:val="18"/>
                <w:szCs w:val="18"/>
              </w:rPr>
              <w:t xml:space="preserve"> </w:t>
            </w:r>
            <w:r w:rsidR="000E037A">
              <w:rPr>
                <w:sz w:val="18"/>
                <w:szCs w:val="18"/>
              </w:rPr>
              <w:t xml:space="preserve">a </w:t>
            </w:r>
            <w:r>
              <w:rPr>
                <w:sz w:val="18"/>
                <w:szCs w:val="18"/>
              </w:rPr>
              <w:t xml:space="preserve">report from </w:t>
            </w:r>
            <w:r w:rsidR="000E037A">
              <w:rPr>
                <w:sz w:val="18"/>
                <w:szCs w:val="18"/>
              </w:rPr>
              <w:t>the SLO</w:t>
            </w:r>
            <w:r>
              <w:rPr>
                <w:sz w:val="18"/>
                <w:szCs w:val="18"/>
              </w:rPr>
              <w:t xml:space="preserve"> symposium.</w:t>
            </w:r>
            <w:r w:rsidR="000E037A">
              <w:rPr>
                <w:sz w:val="18"/>
                <w:szCs w:val="18"/>
              </w:rPr>
              <w:t xml:space="preserve"> Oleg is grateful for the amount of work this committee has done. </w:t>
            </w:r>
            <w:r w:rsidR="00995A5D">
              <w:rPr>
                <w:sz w:val="18"/>
                <w:szCs w:val="18"/>
              </w:rPr>
              <w:t xml:space="preserve">Ruth expressed her thanks to Rachel for </w:t>
            </w:r>
            <w:r w:rsidR="00C51116">
              <w:rPr>
                <w:sz w:val="18"/>
                <w:szCs w:val="18"/>
              </w:rPr>
              <w:t xml:space="preserve">enduring </w:t>
            </w:r>
            <w:r w:rsidR="00995A5D">
              <w:rPr>
                <w:sz w:val="18"/>
                <w:szCs w:val="18"/>
              </w:rPr>
              <w:t xml:space="preserve">some of </w:t>
            </w:r>
            <w:r w:rsidR="00C51116">
              <w:rPr>
                <w:sz w:val="18"/>
                <w:szCs w:val="18"/>
              </w:rPr>
              <w:t xml:space="preserve">the </w:t>
            </w:r>
            <w:r w:rsidR="00995A5D">
              <w:rPr>
                <w:sz w:val="18"/>
                <w:szCs w:val="18"/>
              </w:rPr>
              <w:t xml:space="preserve">responses she received. </w:t>
            </w:r>
          </w:p>
        </w:tc>
        <w:tc>
          <w:tcPr>
            <w:tcW w:w="745" w:type="pct"/>
            <w:vAlign w:val="bottom"/>
          </w:tcPr>
          <w:p w14:paraId="5D08471B" w14:textId="77777777" w:rsidR="008304E2" w:rsidRPr="008A576D" w:rsidRDefault="008304E2" w:rsidP="00EA6B5C">
            <w:pPr>
              <w:cnfStyle w:val="000000100000" w:firstRow="0" w:lastRow="0" w:firstColumn="0" w:lastColumn="0" w:oddVBand="0" w:evenVBand="0" w:oddHBand="1" w:evenHBand="0" w:firstRowFirstColumn="0" w:firstRowLastColumn="0" w:lastRowFirstColumn="0" w:lastRowLastColumn="0"/>
              <w:rPr>
                <w:sz w:val="18"/>
                <w:szCs w:val="18"/>
              </w:rPr>
            </w:pPr>
          </w:p>
        </w:tc>
      </w:tr>
      <w:tr w:rsidR="00EA6B5C" w:rsidRPr="004D1C67" w14:paraId="2E425F84" w14:textId="77777777" w:rsidTr="00EA6B5C">
        <w:trPr>
          <w:trHeight w:val="621"/>
        </w:trPr>
        <w:tc>
          <w:tcPr>
            <w:cnfStyle w:val="001000000000" w:firstRow="0" w:lastRow="0" w:firstColumn="1" w:lastColumn="0" w:oddVBand="0" w:evenVBand="0" w:oddHBand="0" w:evenHBand="0" w:firstRowFirstColumn="0" w:firstRowLastColumn="0" w:lastRowFirstColumn="0" w:lastRowLastColumn="0"/>
            <w:tcW w:w="1843" w:type="pct"/>
            <w:vAlign w:val="bottom"/>
          </w:tcPr>
          <w:p w14:paraId="6579AA4F" w14:textId="7E9B5CFF" w:rsidR="00EA6B5C" w:rsidRDefault="00EA6B5C" w:rsidP="00EA6B5C">
            <w:pPr>
              <w:pStyle w:val="ListParagraph"/>
              <w:numPr>
                <w:ilvl w:val="0"/>
                <w:numId w:val="21"/>
              </w:numPr>
              <w:rPr>
                <w:sz w:val="18"/>
                <w:szCs w:val="18"/>
              </w:rPr>
            </w:pPr>
            <w:r>
              <w:rPr>
                <w:sz w:val="18"/>
                <w:szCs w:val="18"/>
              </w:rPr>
              <w:t xml:space="preserve">Adjourned:  </w:t>
            </w:r>
            <w:r w:rsidR="00F40920">
              <w:rPr>
                <w:sz w:val="18"/>
                <w:szCs w:val="18"/>
              </w:rPr>
              <w:t xml:space="preserve">Meeting adjourned at </w:t>
            </w:r>
            <w:r w:rsidR="00D21027">
              <w:rPr>
                <w:sz w:val="18"/>
                <w:szCs w:val="18"/>
              </w:rPr>
              <w:t xml:space="preserve">2:27 </w:t>
            </w:r>
            <w:r w:rsidR="00F40920">
              <w:rPr>
                <w:sz w:val="18"/>
                <w:szCs w:val="18"/>
              </w:rPr>
              <w:t>pm</w:t>
            </w:r>
          </w:p>
        </w:tc>
        <w:tc>
          <w:tcPr>
            <w:tcW w:w="2412" w:type="pct"/>
            <w:vAlign w:val="bottom"/>
          </w:tcPr>
          <w:p w14:paraId="07877EAE" w14:textId="77777777" w:rsidR="00EA6B5C" w:rsidRDefault="00EA6B5C" w:rsidP="00EA6B5C">
            <w:pPr>
              <w:cnfStyle w:val="000000000000" w:firstRow="0" w:lastRow="0" w:firstColumn="0" w:lastColumn="0" w:oddVBand="0" w:evenVBand="0" w:oddHBand="0" w:evenHBand="0" w:firstRowFirstColumn="0" w:firstRowLastColumn="0" w:lastRowFirstColumn="0" w:lastRowLastColumn="0"/>
              <w:rPr>
                <w:sz w:val="18"/>
                <w:szCs w:val="18"/>
              </w:rPr>
            </w:pPr>
          </w:p>
        </w:tc>
        <w:tc>
          <w:tcPr>
            <w:tcW w:w="745" w:type="pct"/>
            <w:vAlign w:val="bottom"/>
          </w:tcPr>
          <w:p w14:paraId="741394DA" w14:textId="77777777" w:rsidR="00EA6B5C" w:rsidRDefault="00EA6B5C" w:rsidP="00EA6B5C">
            <w:pPr>
              <w:cnfStyle w:val="000000000000" w:firstRow="0" w:lastRow="0" w:firstColumn="0" w:lastColumn="0" w:oddVBand="0" w:evenVBand="0" w:oddHBand="0" w:evenHBand="0" w:firstRowFirstColumn="0" w:firstRowLastColumn="0" w:lastRowFirstColumn="0" w:lastRowLastColumn="0"/>
              <w:rPr>
                <w:sz w:val="18"/>
                <w:szCs w:val="18"/>
              </w:rPr>
            </w:pPr>
          </w:p>
        </w:tc>
      </w:tr>
    </w:tbl>
    <w:p w14:paraId="571741FC" w14:textId="1712D274" w:rsidR="00EA6B5C" w:rsidRDefault="00EA6B5C" w:rsidP="008E7E00">
      <w:pPr>
        <w:rPr>
          <w:rFonts w:cs="Arial"/>
          <w:szCs w:val="22"/>
        </w:rPr>
      </w:pPr>
    </w:p>
    <w:p w14:paraId="48206A1B" w14:textId="77777777" w:rsidR="00EA6B5C" w:rsidRDefault="00EA6B5C">
      <w:pPr>
        <w:rPr>
          <w:rFonts w:cs="Arial"/>
          <w:szCs w:val="22"/>
        </w:rPr>
      </w:pPr>
      <w:r>
        <w:rPr>
          <w:rFonts w:cs="Arial"/>
          <w:szCs w:val="22"/>
        </w:rPr>
        <w:br w:type="page"/>
      </w:r>
    </w:p>
    <w:p w14:paraId="7F1300CE" w14:textId="4ABA86A6" w:rsidR="00355F66" w:rsidRDefault="00355F66" w:rsidP="008E7E00">
      <w:pPr>
        <w:rPr>
          <w:rFonts w:cs="Arial"/>
          <w:szCs w:val="22"/>
        </w:rPr>
      </w:pPr>
    </w:p>
    <w:p w14:paraId="16DDFEC1" w14:textId="5D82E690" w:rsidR="00EA6B5C" w:rsidRDefault="00EA6B5C" w:rsidP="00EA6B5C">
      <w:pPr>
        <w:spacing w:after="200" w:line="276" w:lineRule="auto"/>
      </w:pPr>
    </w:p>
    <w:p w14:paraId="3D57AC03" w14:textId="77777777" w:rsidR="00EA6B5C" w:rsidRDefault="00EA6B5C" w:rsidP="00EA6B5C">
      <w:pPr>
        <w:pStyle w:val="Title"/>
      </w:pPr>
      <w:bookmarkStart w:id="1" w:name="_Hlk90384900"/>
      <w:r>
        <w:t>SLO Committee Goals 2021-2022</w:t>
      </w:r>
    </w:p>
    <w:p w14:paraId="676EC230" w14:textId="77777777" w:rsidR="00EA6B5C" w:rsidRDefault="00EA6B5C" w:rsidP="00EA6B5C"/>
    <w:p w14:paraId="1F1C86C7" w14:textId="77777777" w:rsidR="00EA6B5C" w:rsidRPr="00206DB6" w:rsidRDefault="00EA6B5C" w:rsidP="00EA6B5C">
      <w:pPr>
        <w:spacing w:line="480" w:lineRule="auto"/>
        <w:rPr>
          <w:rFonts w:cs="Arial"/>
          <w:sz w:val="18"/>
          <w:szCs w:val="18"/>
        </w:rPr>
      </w:pPr>
      <w:r w:rsidRPr="00EA6B5C">
        <w:rPr>
          <w:rFonts w:cs="Arial"/>
          <w:b/>
          <w:sz w:val="18"/>
          <w:szCs w:val="18"/>
        </w:rPr>
        <w:t>Goal #1</w:t>
      </w:r>
      <w:r w:rsidRPr="00206DB6">
        <w:rPr>
          <w:rFonts w:cs="Arial"/>
          <w:sz w:val="18"/>
          <w:szCs w:val="18"/>
        </w:rPr>
        <w:t>: Assist in the implementation of eLumen for SLO assessment</w:t>
      </w:r>
    </w:p>
    <w:p w14:paraId="246B43E1" w14:textId="195A166E" w:rsidR="00EA6B5C" w:rsidRPr="00206DB6" w:rsidRDefault="00EA6B5C" w:rsidP="00EA6B5C">
      <w:pPr>
        <w:spacing w:line="480" w:lineRule="auto"/>
        <w:rPr>
          <w:rFonts w:cs="Arial"/>
          <w:sz w:val="18"/>
          <w:szCs w:val="18"/>
        </w:rPr>
      </w:pPr>
      <w:r w:rsidRPr="00EA6B5C">
        <w:rPr>
          <w:rFonts w:cs="Arial"/>
          <w:b/>
          <w:sz w:val="18"/>
          <w:szCs w:val="18"/>
        </w:rPr>
        <w:t>Goal #2</w:t>
      </w:r>
      <w:r w:rsidRPr="00206DB6">
        <w:rPr>
          <w:rFonts w:cs="Arial"/>
          <w:sz w:val="18"/>
          <w:szCs w:val="18"/>
        </w:rPr>
        <w:t>: Define the process for inclusion of S</w:t>
      </w:r>
      <w:r w:rsidR="00C20503">
        <w:rPr>
          <w:rFonts w:cs="Arial"/>
          <w:sz w:val="18"/>
          <w:szCs w:val="18"/>
        </w:rPr>
        <w:t xml:space="preserve">tudent Learning Outcomes (SLO) </w:t>
      </w:r>
      <w:r w:rsidRPr="00206DB6">
        <w:rPr>
          <w:rFonts w:cs="Arial"/>
          <w:sz w:val="18"/>
          <w:szCs w:val="18"/>
        </w:rPr>
        <w:t>in new and updated courses and programs</w:t>
      </w:r>
    </w:p>
    <w:p w14:paraId="4217E26F" w14:textId="2E3CCFE3" w:rsidR="00EA6B5C" w:rsidRPr="00206DB6" w:rsidRDefault="00EA6B5C" w:rsidP="00EA6B5C">
      <w:pPr>
        <w:spacing w:line="480" w:lineRule="auto"/>
        <w:rPr>
          <w:rFonts w:cs="Arial"/>
          <w:sz w:val="18"/>
          <w:szCs w:val="18"/>
        </w:rPr>
      </w:pPr>
      <w:r w:rsidRPr="00EA6B5C">
        <w:rPr>
          <w:rFonts w:cs="Arial"/>
          <w:b/>
          <w:sz w:val="18"/>
          <w:szCs w:val="18"/>
        </w:rPr>
        <w:t>Goal #3</w:t>
      </w:r>
      <w:r w:rsidRPr="00206DB6">
        <w:rPr>
          <w:rFonts w:cs="Arial"/>
          <w:sz w:val="18"/>
          <w:szCs w:val="18"/>
        </w:rPr>
        <w:t>: Create course, program, and institutional learning outcome</w:t>
      </w:r>
      <w:r w:rsidR="00C46362">
        <w:rPr>
          <w:rFonts w:cs="Arial"/>
          <w:sz w:val="18"/>
          <w:szCs w:val="18"/>
        </w:rPr>
        <w:t>s</w:t>
      </w:r>
      <w:r w:rsidRPr="00206DB6">
        <w:rPr>
          <w:rFonts w:cs="Arial"/>
          <w:sz w:val="18"/>
          <w:szCs w:val="18"/>
        </w:rPr>
        <w:t xml:space="preserve"> template, including timelines</w:t>
      </w:r>
    </w:p>
    <w:p w14:paraId="2956920B" w14:textId="64AA27DA" w:rsidR="00EA6B5C" w:rsidRPr="00206DB6" w:rsidRDefault="00EA6B5C" w:rsidP="00EA6B5C">
      <w:pPr>
        <w:spacing w:line="480" w:lineRule="auto"/>
        <w:rPr>
          <w:rFonts w:cs="Arial"/>
          <w:sz w:val="18"/>
          <w:szCs w:val="18"/>
        </w:rPr>
      </w:pPr>
      <w:r w:rsidRPr="00EA6B5C">
        <w:rPr>
          <w:rFonts w:cs="Arial"/>
          <w:b/>
          <w:sz w:val="18"/>
          <w:szCs w:val="18"/>
        </w:rPr>
        <w:t>Goal #4</w:t>
      </w:r>
      <w:r w:rsidRPr="00206DB6">
        <w:rPr>
          <w:rFonts w:cs="Arial"/>
          <w:sz w:val="18"/>
          <w:szCs w:val="18"/>
        </w:rPr>
        <w:t xml:space="preserve">: Support ongoing development and analysis of Course </w:t>
      </w:r>
      <w:r w:rsidR="00C46362">
        <w:rPr>
          <w:rFonts w:cs="Arial"/>
          <w:sz w:val="18"/>
          <w:szCs w:val="18"/>
        </w:rPr>
        <w:t>Learning</w:t>
      </w:r>
      <w:r w:rsidRPr="00206DB6">
        <w:rPr>
          <w:rFonts w:cs="Arial"/>
          <w:sz w:val="18"/>
          <w:szCs w:val="18"/>
        </w:rPr>
        <w:t xml:space="preserve"> Outcomes (CLO) and </w:t>
      </w:r>
      <w:r w:rsidR="00C46362">
        <w:rPr>
          <w:rFonts w:cs="Arial"/>
          <w:sz w:val="18"/>
          <w:szCs w:val="18"/>
        </w:rPr>
        <w:t xml:space="preserve">Student </w:t>
      </w:r>
      <w:r w:rsidRPr="00206DB6">
        <w:rPr>
          <w:rFonts w:cs="Arial"/>
          <w:sz w:val="18"/>
          <w:szCs w:val="18"/>
        </w:rPr>
        <w:t>Service</w:t>
      </w:r>
      <w:r w:rsidR="00C46362">
        <w:rPr>
          <w:rFonts w:cs="Arial"/>
          <w:sz w:val="18"/>
          <w:szCs w:val="18"/>
        </w:rPr>
        <w:t>s</w:t>
      </w:r>
      <w:r w:rsidRPr="00206DB6">
        <w:rPr>
          <w:rFonts w:cs="Arial"/>
          <w:sz w:val="18"/>
          <w:szCs w:val="18"/>
        </w:rPr>
        <w:t xml:space="preserve"> Learning Outcomes (</w:t>
      </w:r>
      <w:r w:rsidR="007250C8">
        <w:rPr>
          <w:rFonts w:cs="Arial"/>
          <w:sz w:val="18"/>
          <w:szCs w:val="18"/>
        </w:rPr>
        <w:t>SSLO</w:t>
      </w:r>
      <w:r w:rsidRPr="00206DB6">
        <w:rPr>
          <w:rFonts w:cs="Arial"/>
          <w:sz w:val="18"/>
          <w:szCs w:val="18"/>
        </w:rPr>
        <w:t>)</w:t>
      </w:r>
    </w:p>
    <w:p w14:paraId="505688E8" w14:textId="5A574159" w:rsidR="00EA6B5C" w:rsidRPr="00191A6A" w:rsidRDefault="00EA6B5C" w:rsidP="00191A6A">
      <w:pPr>
        <w:spacing w:line="480" w:lineRule="auto"/>
        <w:ind w:left="720" w:hanging="720"/>
      </w:pPr>
      <w:r w:rsidRPr="00EA6B5C">
        <w:rPr>
          <w:rFonts w:cs="Arial"/>
          <w:b/>
          <w:sz w:val="18"/>
          <w:szCs w:val="18"/>
        </w:rPr>
        <w:t>Goal #5</w:t>
      </w:r>
      <w:r w:rsidRPr="00206DB6">
        <w:rPr>
          <w:rFonts w:cs="Arial"/>
          <w:sz w:val="18"/>
          <w:szCs w:val="18"/>
        </w:rPr>
        <w:t xml:space="preserve">: Develop recommendations for processes and </w:t>
      </w:r>
      <w:r>
        <w:rPr>
          <w:rFonts w:cs="Arial"/>
          <w:sz w:val="18"/>
          <w:szCs w:val="18"/>
        </w:rPr>
        <w:t xml:space="preserve">venues where reflection(s) </w:t>
      </w:r>
      <w:r w:rsidRPr="00206DB6">
        <w:rPr>
          <w:rFonts w:cs="Arial"/>
          <w:sz w:val="18"/>
          <w:szCs w:val="18"/>
        </w:rPr>
        <w:t xml:space="preserve">and analysis of </w:t>
      </w:r>
      <w:r w:rsidR="00C46362">
        <w:rPr>
          <w:rFonts w:cs="Arial"/>
          <w:sz w:val="18"/>
          <w:szCs w:val="18"/>
        </w:rPr>
        <w:t>SLO</w:t>
      </w:r>
      <w:r w:rsidRPr="00206DB6">
        <w:rPr>
          <w:rFonts w:cs="Arial"/>
          <w:sz w:val="18"/>
          <w:szCs w:val="18"/>
        </w:rPr>
        <w:t xml:space="preserve"> data could take place</w:t>
      </w:r>
      <w:r>
        <w:rPr>
          <w:rFonts w:cs="Arial"/>
          <w:sz w:val="18"/>
          <w:szCs w:val="18"/>
        </w:rPr>
        <w:t xml:space="preserve">, </w:t>
      </w:r>
      <w:r w:rsidRPr="00206DB6">
        <w:rPr>
          <w:rFonts w:cs="Arial"/>
          <w:sz w:val="18"/>
          <w:szCs w:val="18"/>
        </w:rPr>
        <w:t>including consideration of equity outcomes</w:t>
      </w:r>
      <w:bookmarkEnd w:id="1"/>
    </w:p>
    <w:p w14:paraId="70CC6418" w14:textId="04A1DAE0" w:rsidR="00EA6B5C" w:rsidRPr="00F01FBE" w:rsidRDefault="00EA6B5C" w:rsidP="008E7E00">
      <w:pPr>
        <w:rPr>
          <w:rFonts w:cs="Arial"/>
          <w:szCs w:val="22"/>
        </w:rPr>
      </w:pPr>
    </w:p>
    <w:sectPr w:rsidR="00EA6B5C" w:rsidRPr="00F01FBE" w:rsidSect="004014A3">
      <w:headerReference w:type="default" r:id="rId14"/>
      <w:pgSz w:w="15840" w:h="12240" w:orient="landscape"/>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FD8A6" w14:textId="77777777" w:rsidR="00DB6345" w:rsidRDefault="00DB6345" w:rsidP="003A1DD3">
      <w:r>
        <w:separator/>
      </w:r>
    </w:p>
  </w:endnote>
  <w:endnote w:type="continuationSeparator" w:id="0">
    <w:p w14:paraId="7A0B1B49" w14:textId="77777777" w:rsidR="00DB6345" w:rsidRDefault="00DB6345" w:rsidP="003A1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2FA9D" w14:textId="77777777" w:rsidR="00DB6345" w:rsidRDefault="00DB6345" w:rsidP="003A1DD3">
      <w:r>
        <w:separator/>
      </w:r>
    </w:p>
  </w:footnote>
  <w:footnote w:type="continuationSeparator" w:id="0">
    <w:p w14:paraId="4F19CB1F" w14:textId="77777777" w:rsidR="00DB6345" w:rsidRDefault="00DB6345" w:rsidP="003A1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FB4C1" w14:textId="7DD85CC4" w:rsidR="0011022F" w:rsidRDefault="009A7705" w:rsidP="009A7705">
    <w:pPr>
      <w:jc w:val="right"/>
      <w:rPr>
        <w:rFonts w:ascii="Tahoma" w:hAnsi="Tahoma" w:cs="Tahoma"/>
        <w:b/>
        <w:i/>
        <w:color w:val="000000" w:themeColor="text1"/>
        <w:sz w:val="24"/>
      </w:rPr>
    </w:pPr>
    <w:r>
      <w:rPr>
        <w:rFonts w:ascii="Tahoma" w:hAnsi="Tahoma" w:cs="Tahoma"/>
        <w:b/>
        <w:i/>
        <w:color w:val="000000" w:themeColor="text1"/>
        <w:sz w:val="24"/>
      </w:rPr>
      <w:t xml:space="preserve">Student Learning Outcomes </w:t>
    </w:r>
    <w:r w:rsidR="0011022F" w:rsidRPr="003A1DD3">
      <w:rPr>
        <w:rFonts w:ascii="Tahoma" w:hAnsi="Tahoma" w:cs="Tahoma"/>
        <w:b/>
        <w:i/>
        <w:color w:val="000000" w:themeColor="text1"/>
        <w:sz w:val="24"/>
      </w:rPr>
      <w:t>Committee</w:t>
    </w:r>
    <w:r w:rsidR="00F4517B">
      <w:rPr>
        <w:rFonts w:ascii="Tahoma" w:hAnsi="Tahoma" w:cs="Tahoma"/>
        <w:b/>
        <w:i/>
        <w:color w:val="000000" w:themeColor="text1"/>
        <w:sz w:val="24"/>
      </w:rPr>
      <w:t xml:space="preserve"> </w:t>
    </w:r>
    <w:r w:rsidR="00DC1C9C">
      <w:rPr>
        <w:rFonts w:ascii="Tahoma" w:hAnsi="Tahoma" w:cs="Tahoma"/>
        <w:b/>
        <w:i/>
        <w:color w:val="000000" w:themeColor="text1"/>
        <w:sz w:val="24"/>
      </w:rPr>
      <w:t>Minutes</w:t>
    </w:r>
  </w:p>
  <w:p w14:paraId="10A595EA" w14:textId="46691FA2" w:rsidR="009A7705" w:rsidRPr="003A1DD3" w:rsidRDefault="00154B92" w:rsidP="009A7705">
    <w:pPr>
      <w:jc w:val="right"/>
      <w:rPr>
        <w:rFonts w:ascii="Tahoma" w:hAnsi="Tahoma" w:cs="Tahoma"/>
        <w:b/>
        <w:i/>
        <w:color w:val="000000" w:themeColor="text1"/>
        <w:sz w:val="24"/>
      </w:rPr>
    </w:pPr>
    <w:r>
      <w:rPr>
        <w:rFonts w:ascii="Tahoma" w:hAnsi="Tahoma" w:cs="Tahoma"/>
        <w:b/>
        <w:i/>
        <w:color w:val="000000" w:themeColor="text1"/>
        <w:sz w:val="24"/>
      </w:rPr>
      <w:t>January 11, 2022</w:t>
    </w:r>
    <w:r w:rsidR="00971FB7">
      <w:rPr>
        <w:rFonts w:ascii="Tahoma" w:hAnsi="Tahoma" w:cs="Tahoma"/>
        <w:b/>
        <w:i/>
        <w:color w:val="000000" w:themeColor="text1"/>
        <w:sz w:val="24"/>
      </w:rPr>
      <w:t>, 1:00 – 2:15 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91AE1"/>
    <w:multiLevelType w:val="hybridMultilevel"/>
    <w:tmpl w:val="D76CCF76"/>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B0E5448"/>
    <w:multiLevelType w:val="hybridMultilevel"/>
    <w:tmpl w:val="2578E9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16319"/>
    <w:multiLevelType w:val="hybridMultilevel"/>
    <w:tmpl w:val="E28EE8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9A8011C"/>
    <w:multiLevelType w:val="hybridMultilevel"/>
    <w:tmpl w:val="305EC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6D3F1F"/>
    <w:multiLevelType w:val="hybridMultilevel"/>
    <w:tmpl w:val="B066E7F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DB73382"/>
    <w:multiLevelType w:val="hybridMultilevel"/>
    <w:tmpl w:val="6910E7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F5A787F"/>
    <w:multiLevelType w:val="hybridMultilevel"/>
    <w:tmpl w:val="FC04BF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4936FB"/>
    <w:multiLevelType w:val="hybridMultilevel"/>
    <w:tmpl w:val="0554C28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8" w15:restartNumberingAfterBreak="0">
    <w:nsid w:val="20A81668"/>
    <w:multiLevelType w:val="hybridMultilevel"/>
    <w:tmpl w:val="847C2B6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2E677A2"/>
    <w:multiLevelType w:val="hybridMultilevel"/>
    <w:tmpl w:val="B818E3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380154B"/>
    <w:multiLevelType w:val="hybridMultilevel"/>
    <w:tmpl w:val="F60CB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6603CE"/>
    <w:multiLevelType w:val="hybridMultilevel"/>
    <w:tmpl w:val="5F1C21A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C1A15BF"/>
    <w:multiLevelType w:val="hybridMultilevel"/>
    <w:tmpl w:val="DCB492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37018A8"/>
    <w:multiLevelType w:val="hybridMultilevel"/>
    <w:tmpl w:val="0620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1A49CB"/>
    <w:multiLevelType w:val="hybridMultilevel"/>
    <w:tmpl w:val="4C302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D064787"/>
    <w:multiLevelType w:val="hybridMultilevel"/>
    <w:tmpl w:val="AF2A668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D7D343A"/>
    <w:multiLevelType w:val="hybridMultilevel"/>
    <w:tmpl w:val="9A02A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285346"/>
    <w:multiLevelType w:val="hybridMultilevel"/>
    <w:tmpl w:val="C9E6F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711152A"/>
    <w:multiLevelType w:val="hybridMultilevel"/>
    <w:tmpl w:val="77DA58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670C1E"/>
    <w:multiLevelType w:val="hybridMultilevel"/>
    <w:tmpl w:val="28DA8D5A"/>
    <w:lvl w:ilvl="0" w:tplc="04090001">
      <w:start w:val="1"/>
      <w:numFmt w:val="bullet"/>
      <w:lvlText w:val=""/>
      <w:lvlJc w:val="left"/>
      <w:pPr>
        <w:ind w:left="1272" w:hanging="360"/>
      </w:pPr>
      <w:rPr>
        <w:rFonts w:ascii="Symbol" w:hAnsi="Symbol" w:hint="default"/>
      </w:rPr>
    </w:lvl>
    <w:lvl w:ilvl="1" w:tplc="04090003" w:tentative="1">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20" w15:restartNumberingAfterBreak="0">
    <w:nsid w:val="510152B5"/>
    <w:multiLevelType w:val="hybridMultilevel"/>
    <w:tmpl w:val="79646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402570"/>
    <w:multiLevelType w:val="hybridMultilevel"/>
    <w:tmpl w:val="E3502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AAF7FCF"/>
    <w:multiLevelType w:val="hybridMultilevel"/>
    <w:tmpl w:val="034002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B777033"/>
    <w:multiLevelType w:val="hybridMultilevel"/>
    <w:tmpl w:val="514413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EA465B3"/>
    <w:multiLevelType w:val="hybridMultilevel"/>
    <w:tmpl w:val="B3C29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FA39FE"/>
    <w:multiLevelType w:val="hybridMultilevel"/>
    <w:tmpl w:val="F3165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8D54A5"/>
    <w:multiLevelType w:val="hybridMultilevel"/>
    <w:tmpl w:val="E738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4247F8"/>
    <w:multiLevelType w:val="hybridMultilevel"/>
    <w:tmpl w:val="7AD0047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705418C"/>
    <w:multiLevelType w:val="hybridMultilevel"/>
    <w:tmpl w:val="B4E64B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583C3E"/>
    <w:multiLevelType w:val="hybridMultilevel"/>
    <w:tmpl w:val="BA50262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7E8338C7"/>
    <w:multiLevelType w:val="hybridMultilevel"/>
    <w:tmpl w:val="D3A05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A25DEE"/>
    <w:multiLevelType w:val="hybridMultilevel"/>
    <w:tmpl w:val="7CA43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F2E67B9"/>
    <w:multiLevelType w:val="hybridMultilevel"/>
    <w:tmpl w:val="E2F456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8"/>
  </w:num>
  <w:num w:numId="3">
    <w:abstractNumId w:val="11"/>
  </w:num>
  <w:num w:numId="4">
    <w:abstractNumId w:val="2"/>
  </w:num>
  <w:num w:numId="5">
    <w:abstractNumId w:val="5"/>
  </w:num>
  <w:num w:numId="6">
    <w:abstractNumId w:val="32"/>
  </w:num>
  <w:num w:numId="7">
    <w:abstractNumId w:val="15"/>
  </w:num>
  <w:num w:numId="8">
    <w:abstractNumId w:val="27"/>
  </w:num>
  <w:num w:numId="9">
    <w:abstractNumId w:val="23"/>
  </w:num>
  <w:num w:numId="10">
    <w:abstractNumId w:val="4"/>
  </w:num>
  <w:num w:numId="11">
    <w:abstractNumId w:val="22"/>
  </w:num>
  <w:num w:numId="12">
    <w:abstractNumId w:val="29"/>
  </w:num>
  <w:num w:numId="13">
    <w:abstractNumId w:val="14"/>
  </w:num>
  <w:num w:numId="14">
    <w:abstractNumId w:val="12"/>
  </w:num>
  <w:num w:numId="15">
    <w:abstractNumId w:val="9"/>
  </w:num>
  <w:num w:numId="16">
    <w:abstractNumId w:val="25"/>
  </w:num>
  <w:num w:numId="17">
    <w:abstractNumId w:val="31"/>
  </w:num>
  <w:num w:numId="18">
    <w:abstractNumId w:val="19"/>
  </w:num>
  <w:num w:numId="19">
    <w:abstractNumId w:val="18"/>
  </w:num>
  <w:num w:numId="20">
    <w:abstractNumId w:val="6"/>
  </w:num>
  <w:num w:numId="21">
    <w:abstractNumId w:val="16"/>
  </w:num>
  <w:num w:numId="22">
    <w:abstractNumId w:val="30"/>
  </w:num>
  <w:num w:numId="23">
    <w:abstractNumId w:val="10"/>
  </w:num>
  <w:num w:numId="24">
    <w:abstractNumId w:val="26"/>
  </w:num>
  <w:num w:numId="25">
    <w:abstractNumId w:val="28"/>
  </w:num>
  <w:num w:numId="26">
    <w:abstractNumId w:val="13"/>
  </w:num>
  <w:num w:numId="27">
    <w:abstractNumId w:val="7"/>
  </w:num>
  <w:num w:numId="28">
    <w:abstractNumId w:val="20"/>
  </w:num>
  <w:num w:numId="29">
    <w:abstractNumId w:val="3"/>
  </w:num>
  <w:num w:numId="30">
    <w:abstractNumId w:val="24"/>
  </w:num>
  <w:num w:numId="31">
    <w:abstractNumId w:val="1"/>
  </w:num>
  <w:num w:numId="32">
    <w:abstractNumId w:val="21"/>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1B0"/>
    <w:rsid w:val="000007EA"/>
    <w:rsid w:val="00001411"/>
    <w:rsid w:val="000036D0"/>
    <w:rsid w:val="000052DF"/>
    <w:rsid w:val="0000538C"/>
    <w:rsid w:val="000055D4"/>
    <w:rsid w:val="00006A78"/>
    <w:rsid w:val="000079AF"/>
    <w:rsid w:val="00007F1E"/>
    <w:rsid w:val="00013312"/>
    <w:rsid w:val="00013D50"/>
    <w:rsid w:val="00014D0A"/>
    <w:rsid w:val="000157D7"/>
    <w:rsid w:val="00021AD4"/>
    <w:rsid w:val="0002295F"/>
    <w:rsid w:val="00023399"/>
    <w:rsid w:val="00023AA0"/>
    <w:rsid w:val="0002408E"/>
    <w:rsid w:val="00024220"/>
    <w:rsid w:val="000243A3"/>
    <w:rsid w:val="000255FD"/>
    <w:rsid w:val="000279AD"/>
    <w:rsid w:val="0003087A"/>
    <w:rsid w:val="00030C6A"/>
    <w:rsid w:val="00035056"/>
    <w:rsid w:val="000367F6"/>
    <w:rsid w:val="0004045C"/>
    <w:rsid w:val="000436B5"/>
    <w:rsid w:val="0004375B"/>
    <w:rsid w:val="00043EC0"/>
    <w:rsid w:val="00044091"/>
    <w:rsid w:val="00044CE0"/>
    <w:rsid w:val="000457A7"/>
    <w:rsid w:val="00052522"/>
    <w:rsid w:val="00053266"/>
    <w:rsid w:val="0005524E"/>
    <w:rsid w:val="00055817"/>
    <w:rsid w:val="00056ACF"/>
    <w:rsid w:val="00056F74"/>
    <w:rsid w:val="000577B6"/>
    <w:rsid w:val="000649B7"/>
    <w:rsid w:val="00065F6A"/>
    <w:rsid w:val="000678D5"/>
    <w:rsid w:val="00072CA7"/>
    <w:rsid w:val="00073705"/>
    <w:rsid w:val="00080C71"/>
    <w:rsid w:val="000814AD"/>
    <w:rsid w:val="00081D98"/>
    <w:rsid w:val="00082C24"/>
    <w:rsid w:val="000833D2"/>
    <w:rsid w:val="00083F0F"/>
    <w:rsid w:val="00084810"/>
    <w:rsid w:val="00086C99"/>
    <w:rsid w:val="00087408"/>
    <w:rsid w:val="00091AEF"/>
    <w:rsid w:val="00091E13"/>
    <w:rsid w:val="000B068F"/>
    <w:rsid w:val="000B618B"/>
    <w:rsid w:val="000C1DF7"/>
    <w:rsid w:val="000C3D8B"/>
    <w:rsid w:val="000D0845"/>
    <w:rsid w:val="000D1E50"/>
    <w:rsid w:val="000D20F1"/>
    <w:rsid w:val="000D29DE"/>
    <w:rsid w:val="000D301B"/>
    <w:rsid w:val="000D34DE"/>
    <w:rsid w:val="000D3746"/>
    <w:rsid w:val="000D4C6C"/>
    <w:rsid w:val="000D705A"/>
    <w:rsid w:val="000D76E3"/>
    <w:rsid w:val="000D7AAF"/>
    <w:rsid w:val="000E037A"/>
    <w:rsid w:val="000E1673"/>
    <w:rsid w:val="000E19BB"/>
    <w:rsid w:val="000E5954"/>
    <w:rsid w:val="000E5CFA"/>
    <w:rsid w:val="000E6F8E"/>
    <w:rsid w:val="000E7951"/>
    <w:rsid w:val="000F1819"/>
    <w:rsid w:val="000F1CE2"/>
    <w:rsid w:val="000F3AB6"/>
    <w:rsid w:val="000F3E94"/>
    <w:rsid w:val="001003FA"/>
    <w:rsid w:val="001004FF"/>
    <w:rsid w:val="00100971"/>
    <w:rsid w:val="00100A1C"/>
    <w:rsid w:val="0011022F"/>
    <w:rsid w:val="001107E7"/>
    <w:rsid w:val="00110A22"/>
    <w:rsid w:val="0011109B"/>
    <w:rsid w:val="001113D1"/>
    <w:rsid w:val="00113172"/>
    <w:rsid w:val="00114B1B"/>
    <w:rsid w:val="00116B92"/>
    <w:rsid w:val="001314B5"/>
    <w:rsid w:val="0013199A"/>
    <w:rsid w:val="00132802"/>
    <w:rsid w:val="001360AB"/>
    <w:rsid w:val="001365FA"/>
    <w:rsid w:val="001374C9"/>
    <w:rsid w:val="00137610"/>
    <w:rsid w:val="001419BC"/>
    <w:rsid w:val="00142865"/>
    <w:rsid w:val="00144FC6"/>
    <w:rsid w:val="001526BA"/>
    <w:rsid w:val="00152AE5"/>
    <w:rsid w:val="00152E88"/>
    <w:rsid w:val="00154378"/>
    <w:rsid w:val="00154B92"/>
    <w:rsid w:val="00160D21"/>
    <w:rsid w:val="001614C9"/>
    <w:rsid w:val="00162593"/>
    <w:rsid w:val="00162D23"/>
    <w:rsid w:val="00164B7E"/>
    <w:rsid w:val="00164D08"/>
    <w:rsid w:val="00166030"/>
    <w:rsid w:val="00167B14"/>
    <w:rsid w:val="00167E07"/>
    <w:rsid w:val="00170116"/>
    <w:rsid w:val="00170846"/>
    <w:rsid w:val="001719B1"/>
    <w:rsid w:val="00172E99"/>
    <w:rsid w:val="001735AB"/>
    <w:rsid w:val="00174FD7"/>
    <w:rsid w:val="001776B3"/>
    <w:rsid w:val="00180BEE"/>
    <w:rsid w:val="00183B40"/>
    <w:rsid w:val="00185292"/>
    <w:rsid w:val="00185BE4"/>
    <w:rsid w:val="00186E95"/>
    <w:rsid w:val="00186F16"/>
    <w:rsid w:val="001875D4"/>
    <w:rsid w:val="00187CCE"/>
    <w:rsid w:val="00190974"/>
    <w:rsid w:val="00191256"/>
    <w:rsid w:val="00191776"/>
    <w:rsid w:val="00191A6A"/>
    <w:rsid w:val="00191C7C"/>
    <w:rsid w:val="001A1DDA"/>
    <w:rsid w:val="001A5D0D"/>
    <w:rsid w:val="001A795D"/>
    <w:rsid w:val="001B10BD"/>
    <w:rsid w:val="001B13BB"/>
    <w:rsid w:val="001B3374"/>
    <w:rsid w:val="001B51F7"/>
    <w:rsid w:val="001C0913"/>
    <w:rsid w:val="001C0C8D"/>
    <w:rsid w:val="001C30FD"/>
    <w:rsid w:val="001D00C4"/>
    <w:rsid w:val="001D0F82"/>
    <w:rsid w:val="001D243D"/>
    <w:rsid w:val="001D42C7"/>
    <w:rsid w:val="001D7D8F"/>
    <w:rsid w:val="001E37F6"/>
    <w:rsid w:val="001E5AE4"/>
    <w:rsid w:val="001E662C"/>
    <w:rsid w:val="001F12FD"/>
    <w:rsid w:val="001F74EF"/>
    <w:rsid w:val="001F7629"/>
    <w:rsid w:val="00201183"/>
    <w:rsid w:val="00201450"/>
    <w:rsid w:val="00201C00"/>
    <w:rsid w:val="00202F1F"/>
    <w:rsid w:val="00207287"/>
    <w:rsid w:val="00211120"/>
    <w:rsid w:val="00211C3A"/>
    <w:rsid w:val="00213FD8"/>
    <w:rsid w:val="00214A1D"/>
    <w:rsid w:val="0021664C"/>
    <w:rsid w:val="00221F82"/>
    <w:rsid w:val="00222C5F"/>
    <w:rsid w:val="00225287"/>
    <w:rsid w:val="0022550D"/>
    <w:rsid w:val="00225695"/>
    <w:rsid w:val="002257D0"/>
    <w:rsid w:val="00226800"/>
    <w:rsid w:val="002276A9"/>
    <w:rsid w:val="002304FA"/>
    <w:rsid w:val="00230DA7"/>
    <w:rsid w:val="002315D3"/>
    <w:rsid w:val="00231B22"/>
    <w:rsid w:val="002341D0"/>
    <w:rsid w:val="00234D54"/>
    <w:rsid w:val="0023601D"/>
    <w:rsid w:val="00236E1F"/>
    <w:rsid w:val="00237F32"/>
    <w:rsid w:val="00243C30"/>
    <w:rsid w:val="00244C4B"/>
    <w:rsid w:val="002456C5"/>
    <w:rsid w:val="00246551"/>
    <w:rsid w:val="00250FA0"/>
    <w:rsid w:val="002511AA"/>
    <w:rsid w:val="002535B0"/>
    <w:rsid w:val="00253AB5"/>
    <w:rsid w:val="0025676E"/>
    <w:rsid w:val="00256E88"/>
    <w:rsid w:val="00257C69"/>
    <w:rsid w:val="00260722"/>
    <w:rsid w:val="002609D7"/>
    <w:rsid w:val="002612B1"/>
    <w:rsid w:val="00261FDA"/>
    <w:rsid w:val="002635B2"/>
    <w:rsid w:val="00263FDC"/>
    <w:rsid w:val="00265BB6"/>
    <w:rsid w:val="00266E17"/>
    <w:rsid w:val="002677CF"/>
    <w:rsid w:val="00273D45"/>
    <w:rsid w:val="002752C6"/>
    <w:rsid w:val="0027592C"/>
    <w:rsid w:val="00276055"/>
    <w:rsid w:val="002772EC"/>
    <w:rsid w:val="002779CF"/>
    <w:rsid w:val="00281041"/>
    <w:rsid w:val="002813E2"/>
    <w:rsid w:val="00281FB1"/>
    <w:rsid w:val="002824FD"/>
    <w:rsid w:val="0028382A"/>
    <w:rsid w:val="00284510"/>
    <w:rsid w:val="00286382"/>
    <w:rsid w:val="00287EBF"/>
    <w:rsid w:val="002907EE"/>
    <w:rsid w:val="0029182B"/>
    <w:rsid w:val="00291C3B"/>
    <w:rsid w:val="00292196"/>
    <w:rsid w:val="00292BCC"/>
    <w:rsid w:val="00292FEF"/>
    <w:rsid w:val="00293A38"/>
    <w:rsid w:val="00293B4D"/>
    <w:rsid w:val="00294871"/>
    <w:rsid w:val="0029775F"/>
    <w:rsid w:val="002A0DA2"/>
    <w:rsid w:val="002A19B2"/>
    <w:rsid w:val="002A2E90"/>
    <w:rsid w:val="002A4FE4"/>
    <w:rsid w:val="002A58DA"/>
    <w:rsid w:val="002B1FCA"/>
    <w:rsid w:val="002C10B2"/>
    <w:rsid w:val="002C16C0"/>
    <w:rsid w:val="002C1A68"/>
    <w:rsid w:val="002C20A9"/>
    <w:rsid w:val="002C2CE8"/>
    <w:rsid w:val="002C4065"/>
    <w:rsid w:val="002C40C8"/>
    <w:rsid w:val="002C57BF"/>
    <w:rsid w:val="002C5BC0"/>
    <w:rsid w:val="002D2C58"/>
    <w:rsid w:val="002D575A"/>
    <w:rsid w:val="002E102C"/>
    <w:rsid w:val="002E3BF7"/>
    <w:rsid w:val="002E3F4F"/>
    <w:rsid w:val="002E3FA9"/>
    <w:rsid w:val="002E6707"/>
    <w:rsid w:val="002F0ED6"/>
    <w:rsid w:val="002F1E1B"/>
    <w:rsid w:val="002F1E8A"/>
    <w:rsid w:val="002F2AB5"/>
    <w:rsid w:val="002F4C86"/>
    <w:rsid w:val="002F5602"/>
    <w:rsid w:val="003003DE"/>
    <w:rsid w:val="0030128F"/>
    <w:rsid w:val="00302F97"/>
    <w:rsid w:val="00312150"/>
    <w:rsid w:val="00314B12"/>
    <w:rsid w:val="00315F19"/>
    <w:rsid w:val="00316DE3"/>
    <w:rsid w:val="003207C8"/>
    <w:rsid w:val="003214C8"/>
    <w:rsid w:val="0032459B"/>
    <w:rsid w:val="00325F65"/>
    <w:rsid w:val="00326110"/>
    <w:rsid w:val="00326478"/>
    <w:rsid w:val="00326B9F"/>
    <w:rsid w:val="00330218"/>
    <w:rsid w:val="00330BB4"/>
    <w:rsid w:val="003314F9"/>
    <w:rsid w:val="00333F09"/>
    <w:rsid w:val="00334DFB"/>
    <w:rsid w:val="0033702A"/>
    <w:rsid w:val="003376FE"/>
    <w:rsid w:val="0034028F"/>
    <w:rsid w:val="0034538B"/>
    <w:rsid w:val="00345402"/>
    <w:rsid w:val="00350926"/>
    <w:rsid w:val="003538C2"/>
    <w:rsid w:val="00353E00"/>
    <w:rsid w:val="00355F66"/>
    <w:rsid w:val="0036291A"/>
    <w:rsid w:val="0036296F"/>
    <w:rsid w:val="0036328D"/>
    <w:rsid w:val="00363357"/>
    <w:rsid w:val="00365A06"/>
    <w:rsid w:val="003663A3"/>
    <w:rsid w:val="0036679A"/>
    <w:rsid w:val="00370B27"/>
    <w:rsid w:val="00370CC2"/>
    <w:rsid w:val="0037188C"/>
    <w:rsid w:val="0037237F"/>
    <w:rsid w:val="0037487E"/>
    <w:rsid w:val="0037508A"/>
    <w:rsid w:val="0037567A"/>
    <w:rsid w:val="00377DF6"/>
    <w:rsid w:val="00380F33"/>
    <w:rsid w:val="00382A75"/>
    <w:rsid w:val="00382E61"/>
    <w:rsid w:val="00382E95"/>
    <w:rsid w:val="00384AC8"/>
    <w:rsid w:val="0038567D"/>
    <w:rsid w:val="003861CA"/>
    <w:rsid w:val="00386732"/>
    <w:rsid w:val="003A0EE6"/>
    <w:rsid w:val="003A1DD3"/>
    <w:rsid w:val="003A2285"/>
    <w:rsid w:val="003A45A2"/>
    <w:rsid w:val="003A58C8"/>
    <w:rsid w:val="003A60F7"/>
    <w:rsid w:val="003B2108"/>
    <w:rsid w:val="003B2FCA"/>
    <w:rsid w:val="003B497F"/>
    <w:rsid w:val="003B4996"/>
    <w:rsid w:val="003B5285"/>
    <w:rsid w:val="003B7918"/>
    <w:rsid w:val="003C04AE"/>
    <w:rsid w:val="003C080A"/>
    <w:rsid w:val="003C1B55"/>
    <w:rsid w:val="003C2C72"/>
    <w:rsid w:val="003C383A"/>
    <w:rsid w:val="003D0DA7"/>
    <w:rsid w:val="003D1B23"/>
    <w:rsid w:val="003D1EFD"/>
    <w:rsid w:val="003D3319"/>
    <w:rsid w:val="003D3472"/>
    <w:rsid w:val="003E0431"/>
    <w:rsid w:val="003E0C57"/>
    <w:rsid w:val="003E162B"/>
    <w:rsid w:val="003E1BAD"/>
    <w:rsid w:val="003E31B6"/>
    <w:rsid w:val="003E40F5"/>
    <w:rsid w:val="003E680A"/>
    <w:rsid w:val="003F120A"/>
    <w:rsid w:val="003F68F3"/>
    <w:rsid w:val="004008DB"/>
    <w:rsid w:val="004014A3"/>
    <w:rsid w:val="00401EC7"/>
    <w:rsid w:val="0040210A"/>
    <w:rsid w:val="0040385A"/>
    <w:rsid w:val="00404F53"/>
    <w:rsid w:val="00406C52"/>
    <w:rsid w:val="0040738B"/>
    <w:rsid w:val="0040746B"/>
    <w:rsid w:val="0041073E"/>
    <w:rsid w:val="004138AA"/>
    <w:rsid w:val="00414067"/>
    <w:rsid w:val="004149B5"/>
    <w:rsid w:val="004154F9"/>
    <w:rsid w:val="0041586B"/>
    <w:rsid w:val="004159CA"/>
    <w:rsid w:val="00415A47"/>
    <w:rsid w:val="00417BC5"/>
    <w:rsid w:val="00420E3D"/>
    <w:rsid w:val="004238BC"/>
    <w:rsid w:val="00423D96"/>
    <w:rsid w:val="004260ED"/>
    <w:rsid w:val="00427D87"/>
    <w:rsid w:val="004328D5"/>
    <w:rsid w:val="00433400"/>
    <w:rsid w:val="00433E19"/>
    <w:rsid w:val="00435C50"/>
    <w:rsid w:val="00436B84"/>
    <w:rsid w:val="00436FC3"/>
    <w:rsid w:val="00440192"/>
    <w:rsid w:val="004407EB"/>
    <w:rsid w:val="00443648"/>
    <w:rsid w:val="00445092"/>
    <w:rsid w:val="00445A10"/>
    <w:rsid w:val="00446333"/>
    <w:rsid w:val="004466B4"/>
    <w:rsid w:val="004468FF"/>
    <w:rsid w:val="00446C14"/>
    <w:rsid w:val="004477E0"/>
    <w:rsid w:val="00447926"/>
    <w:rsid w:val="00447CC6"/>
    <w:rsid w:val="00450350"/>
    <w:rsid w:val="0045101A"/>
    <w:rsid w:val="0045119D"/>
    <w:rsid w:val="004604FB"/>
    <w:rsid w:val="00460D96"/>
    <w:rsid w:val="004643B9"/>
    <w:rsid w:val="0046613A"/>
    <w:rsid w:val="00466AE1"/>
    <w:rsid w:val="004728C1"/>
    <w:rsid w:val="00475190"/>
    <w:rsid w:val="004756DE"/>
    <w:rsid w:val="004803C8"/>
    <w:rsid w:val="004850C4"/>
    <w:rsid w:val="00486071"/>
    <w:rsid w:val="004874A1"/>
    <w:rsid w:val="00490E8C"/>
    <w:rsid w:val="004932FA"/>
    <w:rsid w:val="004A12D4"/>
    <w:rsid w:val="004A1CFE"/>
    <w:rsid w:val="004A27F8"/>
    <w:rsid w:val="004A2A1B"/>
    <w:rsid w:val="004A4EB7"/>
    <w:rsid w:val="004A5A0B"/>
    <w:rsid w:val="004A799C"/>
    <w:rsid w:val="004B1ED1"/>
    <w:rsid w:val="004B347D"/>
    <w:rsid w:val="004B4021"/>
    <w:rsid w:val="004B5854"/>
    <w:rsid w:val="004B72B7"/>
    <w:rsid w:val="004C1015"/>
    <w:rsid w:val="004C293A"/>
    <w:rsid w:val="004C29A4"/>
    <w:rsid w:val="004C32C6"/>
    <w:rsid w:val="004C4E6C"/>
    <w:rsid w:val="004C6388"/>
    <w:rsid w:val="004D00F7"/>
    <w:rsid w:val="004D0F50"/>
    <w:rsid w:val="004D1261"/>
    <w:rsid w:val="004D1AE0"/>
    <w:rsid w:val="004D207A"/>
    <w:rsid w:val="004D2727"/>
    <w:rsid w:val="004D56E0"/>
    <w:rsid w:val="004E29FA"/>
    <w:rsid w:val="004E5422"/>
    <w:rsid w:val="004F0FDD"/>
    <w:rsid w:val="005012F5"/>
    <w:rsid w:val="0050219C"/>
    <w:rsid w:val="00503886"/>
    <w:rsid w:val="005049FB"/>
    <w:rsid w:val="00505CF1"/>
    <w:rsid w:val="00505DDB"/>
    <w:rsid w:val="00505FDD"/>
    <w:rsid w:val="00507A3A"/>
    <w:rsid w:val="00512E4C"/>
    <w:rsid w:val="00515AD0"/>
    <w:rsid w:val="00516B24"/>
    <w:rsid w:val="00520FA6"/>
    <w:rsid w:val="00527F7E"/>
    <w:rsid w:val="005306E7"/>
    <w:rsid w:val="005311C9"/>
    <w:rsid w:val="00533A1B"/>
    <w:rsid w:val="00534A08"/>
    <w:rsid w:val="00543564"/>
    <w:rsid w:val="0054513E"/>
    <w:rsid w:val="00547E15"/>
    <w:rsid w:val="00550D4D"/>
    <w:rsid w:val="00551125"/>
    <w:rsid w:val="005526DC"/>
    <w:rsid w:val="00552AD6"/>
    <w:rsid w:val="00552C75"/>
    <w:rsid w:val="0055444E"/>
    <w:rsid w:val="00560C81"/>
    <w:rsid w:val="00562F51"/>
    <w:rsid w:val="00566246"/>
    <w:rsid w:val="005712A5"/>
    <w:rsid w:val="0057357F"/>
    <w:rsid w:val="00582067"/>
    <w:rsid w:val="0058228A"/>
    <w:rsid w:val="0058594E"/>
    <w:rsid w:val="00585A6A"/>
    <w:rsid w:val="00585FEE"/>
    <w:rsid w:val="00591750"/>
    <w:rsid w:val="00591B8F"/>
    <w:rsid w:val="00595BF4"/>
    <w:rsid w:val="00597A7E"/>
    <w:rsid w:val="005A0ABC"/>
    <w:rsid w:val="005A450F"/>
    <w:rsid w:val="005A4F61"/>
    <w:rsid w:val="005A51F2"/>
    <w:rsid w:val="005B1E0D"/>
    <w:rsid w:val="005B5928"/>
    <w:rsid w:val="005B5D8B"/>
    <w:rsid w:val="005B60DF"/>
    <w:rsid w:val="005B6B42"/>
    <w:rsid w:val="005C3FE2"/>
    <w:rsid w:val="005C4D79"/>
    <w:rsid w:val="005C6710"/>
    <w:rsid w:val="005C6C74"/>
    <w:rsid w:val="005D0D80"/>
    <w:rsid w:val="005D664C"/>
    <w:rsid w:val="005D6C6B"/>
    <w:rsid w:val="005D6CBA"/>
    <w:rsid w:val="005E01C7"/>
    <w:rsid w:val="005E06EB"/>
    <w:rsid w:val="005E17C6"/>
    <w:rsid w:val="005E1D54"/>
    <w:rsid w:val="005E39C0"/>
    <w:rsid w:val="005E6F9F"/>
    <w:rsid w:val="005E7229"/>
    <w:rsid w:val="005F42F5"/>
    <w:rsid w:val="005F4945"/>
    <w:rsid w:val="005F5953"/>
    <w:rsid w:val="00600173"/>
    <w:rsid w:val="00600CA6"/>
    <w:rsid w:val="0060234F"/>
    <w:rsid w:val="00602C50"/>
    <w:rsid w:val="00605EE0"/>
    <w:rsid w:val="0060709D"/>
    <w:rsid w:val="006145A7"/>
    <w:rsid w:val="006154DC"/>
    <w:rsid w:val="00616795"/>
    <w:rsid w:val="00616B68"/>
    <w:rsid w:val="006253A3"/>
    <w:rsid w:val="00625578"/>
    <w:rsid w:val="006265EE"/>
    <w:rsid w:val="00630027"/>
    <w:rsid w:val="006307E1"/>
    <w:rsid w:val="00631949"/>
    <w:rsid w:val="00631C2F"/>
    <w:rsid w:val="00631F1E"/>
    <w:rsid w:val="006335F2"/>
    <w:rsid w:val="00633E54"/>
    <w:rsid w:val="006363A6"/>
    <w:rsid w:val="006364CB"/>
    <w:rsid w:val="00636D8B"/>
    <w:rsid w:val="00641299"/>
    <w:rsid w:val="00642E6C"/>
    <w:rsid w:val="00643D9B"/>
    <w:rsid w:val="00643FE4"/>
    <w:rsid w:val="00647A8A"/>
    <w:rsid w:val="00651DB2"/>
    <w:rsid w:val="006545E9"/>
    <w:rsid w:val="00654F04"/>
    <w:rsid w:val="006551B4"/>
    <w:rsid w:val="00655FDA"/>
    <w:rsid w:val="006576C7"/>
    <w:rsid w:val="00660EBC"/>
    <w:rsid w:val="00662D85"/>
    <w:rsid w:val="00662FBD"/>
    <w:rsid w:val="00666631"/>
    <w:rsid w:val="006666A7"/>
    <w:rsid w:val="00671204"/>
    <w:rsid w:val="00673F62"/>
    <w:rsid w:val="00675D11"/>
    <w:rsid w:val="00680263"/>
    <w:rsid w:val="00681759"/>
    <w:rsid w:val="0068220D"/>
    <w:rsid w:val="006829E4"/>
    <w:rsid w:val="006840D2"/>
    <w:rsid w:val="00685D26"/>
    <w:rsid w:val="006870F1"/>
    <w:rsid w:val="00687A37"/>
    <w:rsid w:val="00692D77"/>
    <w:rsid w:val="006954A3"/>
    <w:rsid w:val="006A0440"/>
    <w:rsid w:val="006A0F5F"/>
    <w:rsid w:val="006A30E5"/>
    <w:rsid w:val="006A37A1"/>
    <w:rsid w:val="006A5A9E"/>
    <w:rsid w:val="006A5D76"/>
    <w:rsid w:val="006A71F7"/>
    <w:rsid w:val="006A7C19"/>
    <w:rsid w:val="006B103D"/>
    <w:rsid w:val="006B2E0C"/>
    <w:rsid w:val="006B493E"/>
    <w:rsid w:val="006C2F9A"/>
    <w:rsid w:val="006C6EDC"/>
    <w:rsid w:val="006D205F"/>
    <w:rsid w:val="006D3E6C"/>
    <w:rsid w:val="006D53E7"/>
    <w:rsid w:val="006E334C"/>
    <w:rsid w:val="006E51D6"/>
    <w:rsid w:val="006E6DC5"/>
    <w:rsid w:val="006F2329"/>
    <w:rsid w:val="006F2788"/>
    <w:rsid w:val="006F29A0"/>
    <w:rsid w:val="006F3495"/>
    <w:rsid w:val="006F35AF"/>
    <w:rsid w:val="006F4E7D"/>
    <w:rsid w:val="0070072A"/>
    <w:rsid w:val="00701226"/>
    <w:rsid w:val="0070196A"/>
    <w:rsid w:val="00702A7E"/>
    <w:rsid w:val="00704407"/>
    <w:rsid w:val="00704CA4"/>
    <w:rsid w:val="00706AAE"/>
    <w:rsid w:val="00706D5B"/>
    <w:rsid w:val="007103F6"/>
    <w:rsid w:val="00710FD8"/>
    <w:rsid w:val="00711170"/>
    <w:rsid w:val="00712296"/>
    <w:rsid w:val="00714C77"/>
    <w:rsid w:val="00714FA3"/>
    <w:rsid w:val="007173B3"/>
    <w:rsid w:val="00717DEC"/>
    <w:rsid w:val="007226AE"/>
    <w:rsid w:val="0072277F"/>
    <w:rsid w:val="00722989"/>
    <w:rsid w:val="007250C8"/>
    <w:rsid w:val="00730058"/>
    <w:rsid w:val="00731AA9"/>
    <w:rsid w:val="00732BC8"/>
    <w:rsid w:val="00732D5D"/>
    <w:rsid w:val="00736BCD"/>
    <w:rsid w:val="00736EEE"/>
    <w:rsid w:val="00740C81"/>
    <w:rsid w:val="00741092"/>
    <w:rsid w:val="00741C14"/>
    <w:rsid w:val="00742ED8"/>
    <w:rsid w:val="00746200"/>
    <w:rsid w:val="0074758C"/>
    <w:rsid w:val="0075326D"/>
    <w:rsid w:val="007534B9"/>
    <w:rsid w:val="00753812"/>
    <w:rsid w:val="00754734"/>
    <w:rsid w:val="00754D2F"/>
    <w:rsid w:val="00755A33"/>
    <w:rsid w:val="007573B5"/>
    <w:rsid w:val="0076078B"/>
    <w:rsid w:val="00762D28"/>
    <w:rsid w:val="00765995"/>
    <w:rsid w:val="00767053"/>
    <w:rsid w:val="007674BE"/>
    <w:rsid w:val="007679ED"/>
    <w:rsid w:val="007701C0"/>
    <w:rsid w:val="00776702"/>
    <w:rsid w:val="0078007E"/>
    <w:rsid w:val="007801D2"/>
    <w:rsid w:val="007807CB"/>
    <w:rsid w:val="00783A4E"/>
    <w:rsid w:val="00784701"/>
    <w:rsid w:val="007855B2"/>
    <w:rsid w:val="00785778"/>
    <w:rsid w:val="00791E9F"/>
    <w:rsid w:val="00793536"/>
    <w:rsid w:val="0079477F"/>
    <w:rsid w:val="0079522C"/>
    <w:rsid w:val="00795900"/>
    <w:rsid w:val="007A0783"/>
    <w:rsid w:val="007A2268"/>
    <w:rsid w:val="007A28D2"/>
    <w:rsid w:val="007A5FC5"/>
    <w:rsid w:val="007B0B10"/>
    <w:rsid w:val="007B44CA"/>
    <w:rsid w:val="007B563D"/>
    <w:rsid w:val="007B57CA"/>
    <w:rsid w:val="007B6B57"/>
    <w:rsid w:val="007C0839"/>
    <w:rsid w:val="007C086F"/>
    <w:rsid w:val="007C1044"/>
    <w:rsid w:val="007C2F7F"/>
    <w:rsid w:val="007C554C"/>
    <w:rsid w:val="007C63FE"/>
    <w:rsid w:val="007C6DEA"/>
    <w:rsid w:val="007C7751"/>
    <w:rsid w:val="007C777A"/>
    <w:rsid w:val="007D0CFE"/>
    <w:rsid w:val="007D31C3"/>
    <w:rsid w:val="007D38C3"/>
    <w:rsid w:val="007D4186"/>
    <w:rsid w:val="007D41D6"/>
    <w:rsid w:val="007D5038"/>
    <w:rsid w:val="007E0DC2"/>
    <w:rsid w:val="007E3936"/>
    <w:rsid w:val="007E493F"/>
    <w:rsid w:val="007F0D88"/>
    <w:rsid w:val="007F12AA"/>
    <w:rsid w:val="007F1344"/>
    <w:rsid w:val="007F4FF7"/>
    <w:rsid w:val="00800664"/>
    <w:rsid w:val="00800DA8"/>
    <w:rsid w:val="00807642"/>
    <w:rsid w:val="008131AE"/>
    <w:rsid w:val="00813FA4"/>
    <w:rsid w:val="0081473F"/>
    <w:rsid w:val="00815525"/>
    <w:rsid w:val="00816AF4"/>
    <w:rsid w:val="0082112A"/>
    <w:rsid w:val="008232A2"/>
    <w:rsid w:val="00823550"/>
    <w:rsid w:val="008248F5"/>
    <w:rsid w:val="008276FD"/>
    <w:rsid w:val="00827B60"/>
    <w:rsid w:val="008301B9"/>
    <w:rsid w:val="008301FA"/>
    <w:rsid w:val="008304E2"/>
    <w:rsid w:val="008311BE"/>
    <w:rsid w:val="008317D0"/>
    <w:rsid w:val="00832168"/>
    <w:rsid w:val="00832650"/>
    <w:rsid w:val="00832A74"/>
    <w:rsid w:val="00834094"/>
    <w:rsid w:val="00835A38"/>
    <w:rsid w:val="00836A0D"/>
    <w:rsid w:val="00837719"/>
    <w:rsid w:val="0084032B"/>
    <w:rsid w:val="00841251"/>
    <w:rsid w:val="0084140A"/>
    <w:rsid w:val="008442CD"/>
    <w:rsid w:val="00845276"/>
    <w:rsid w:val="00852441"/>
    <w:rsid w:val="008565EE"/>
    <w:rsid w:val="008566C4"/>
    <w:rsid w:val="00856ED2"/>
    <w:rsid w:val="00861636"/>
    <w:rsid w:val="00862F74"/>
    <w:rsid w:val="00864B67"/>
    <w:rsid w:val="00865CBA"/>
    <w:rsid w:val="00871960"/>
    <w:rsid w:val="00872A3E"/>
    <w:rsid w:val="00874BE1"/>
    <w:rsid w:val="00875F9B"/>
    <w:rsid w:val="00881385"/>
    <w:rsid w:val="008838A5"/>
    <w:rsid w:val="00884B0E"/>
    <w:rsid w:val="0088596E"/>
    <w:rsid w:val="00885E10"/>
    <w:rsid w:val="008860CC"/>
    <w:rsid w:val="008909AE"/>
    <w:rsid w:val="00894A49"/>
    <w:rsid w:val="0089662D"/>
    <w:rsid w:val="008A0813"/>
    <w:rsid w:val="008A24EB"/>
    <w:rsid w:val="008A2A32"/>
    <w:rsid w:val="008B098A"/>
    <w:rsid w:val="008B1BE1"/>
    <w:rsid w:val="008B6242"/>
    <w:rsid w:val="008B7194"/>
    <w:rsid w:val="008B793E"/>
    <w:rsid w:val="008B7CB3"/>
    <w:rsid w:val="008C135F"/>
    <w:rsid w:val="008C24DD"/>
    <w:rsid w:val="008C3B40"/>
    <w:rsid w:val="008C49A8"/>
    <w:rsid w:val="008C6690"/>
    <w:rsid w:val="008C7076"/>
    <w:rsid w:val="008D082A"/>
    <w:rsid w:val="008D15C7"/>
    <w:rsid w:val="008D15EB"/>
    <w:rsid w:val="008E041A"/>
    <w:rsid w:val="008E1FC0"/>
    <w:rsid w:val="008E3A74"/>
    <w:rsid w:val="008E45D5"/>
    <w:rsid w:val="008E7E00"/>
    <w:rsid w:val="008F0C48"/>
    <w:rsid w:val="008F1A40"/>
    <w:rsid w:val="008F1F0D"/>
    <w:rsid w:val="008F3187"/>
    <w:rsid w:val="008F3674"/>
    <w:rsid w:val="008F4D1A"/>
    <w:rsid w:val="008F65CB"/>
    <w:rsid w:val="008F6969"/>
    <w:rsid w:val="00902C4C"/>
    <w:rsid w:val="009074C0"/>
    <w:rsid w:val="0091310D"/>
    <w:rsid w:val="009136D0"/>
    <w:rsid w:val="00913FE4"/>
    <w:rsid w:val="0092057B"/>
    <w:rsid w:val="00920F3B"/>
    <w:rsid w:val="009235DB"/>
    <w:rsid w:val="00925796"/>
    <w:rsid w:val="00926642"/>
    <w:rsid w:val="00927302"/>
    <w:rsid w:val="00930697"/>
    <w:rsid w:val="009334AF"/>
    <w:rsid w:val="009361FB"/>
    <w:rsid w:val="0093694A"/>
    <w:rsid w:val="009403AA"/>
    <w:rsid w:val="009417FF"/>
    <w:rsid w:val="0094606C"/>
    <w:rsid w:val="00950960"/>
    <w:rsid w:val="00953B51"/>
    <w:rsid w:val="0095408C"/>
    <w:rsid w:val="00954676"/>
    <w:rsid w:val="00955385"/>
    <w:rsid w:val="00956914"/>
    <w:rsid w:val="009605DC"/>
    <w:rsid w:val="00962F25"/>
    <w:rsid w:val="009636F2"/>
    <w:rsid w:val="009658C1"/>
    <w:rsid w:val="0096595B"/>
    <w:rsid w:val="0096759B"/>
    <w:rsid w:val="00971FB7"/>
    <w:rsid w:val="00973007"/>
    <w:rsid w:val="009732DC"/>
    <w:rsid w:val="009733E0"/>
    <w:rsid w:val="00974D9C"/>
    <w:rsid w:val="00980708"/>
    <w:rsid w:val="009808EC"/>
    <w:rsid w:val="00980A7E"/>
    <w:rsid w:val="00982324"/>
    <w:rsid w:val="009841C8"/>
    <w:rsid w:val="009845D1"/>
    <w:rsid w:val="0098522B"/>
    <w:rsid w:val="00986535"/>
    <w:rsid w:val="009959EA"/>
    <w:rsid w:val="00995A5D"/>
    <w:rsid w:val="0099743B"/>
    <w:rsid w:val="00997947"/>
    <w:rsid w:val="009A2586"/>
    <w:rsid w:val="009A4081"/>
    <w:rsid w:val="009A4566"/>
    <w:rsid w:val="009A7705"/>
    <w:rsid w:val="009B00F9"/>
    <w:rsid w:val="009B0F66"/>
    <w:rsid w:val="009B1227"/>
    <w:rsid w:val="009B189D"/>
    <w:rsid w:val="009B34EA"/>
    <w:rsid w:val="009B6091"/>
    <w:rsid w:val="009B68DE"/>
    <w:rsid w:val="009D031F"/>
    <w:rsid w:val="009D2ABE"/>
    <w:rsid w:val="009D3F2A"/>
    <w:rsid w:val="009D6823"/>
    <w:rsid w:val="009D7F52"/>
    <w:rsid w:val="009E2340"/>
    <w:rsid w:val="009E281C"/>
    <w:rsid w:val="009E353B"/>
    <w:rsid w:val="009E4A55"/>
    <w:rsid w:val="009E72F9"/>
    <w:rsid w:val="009E7557"/>
    <w:rsid w:val="009F0015"/>
    <w:rsid w:val="009F0281"/>
    <w:rsid w:val="009F0798"/>
    <w:rsid w:val="009F239B"/>
    <w:rsid w:val="009F3AC6"/>
    <w:rsid w:val="009F5137"/>
    <w:rsid w:val="009F76B9"/>
    <w:rsid w:val="00A00FE1"/>
    <w:rsid w:val="00A02A4E"/>
    <w:rsid w:val="00A06859"/>
    <w:rsid w:val="00A10029"/>
    <w:rsid w:val="00A11AB9"/>
    <w:rsid w:val="00A15029"/>
    <w:rsid w:val="00A15B20"/>
    <w:rsid w:val="00A1615F"/>
    <w:rsid w:val="00A17307"/>
    <w:rsid w:val="00A21FBC"/>
    <w:rsid w:val="00A24048"/>
    <w:rsid w:val="00A25C13"/>
    <w:rsid w:val="00A2630E"/>
    <w:rsid w:val="00A2737D"/>
    <w:rsid w:val="00A30E02"/>
    <w:rsid w:val="00A31382"/>
    <w:rsid w:val="00A3300D"/>
    <w:rsid w:val="00A406F6"/>
    <w:rsid w:val="00A41230"/>
    <w:rsid w:val="00A4173D"/>
    <w:rsid w:val="00A428E2"/>
    <w:rsid w:val="00A43F82"/>
    <w:rsid w:val="00A44233"/>
    <w:rsid w:val="00A46078"/>
    <w:rsid w:val="00A50ABF"/>
    <w:rsid w:val="00A52645"/>
    <w:rsid w:val="00A53120"/>
    <w:rsid w:val="00A541F5"/>
    <w:rsid w:val="00A54686"/>
    <w:rsid w:val="00A56506"/>
    <w:rsid w:val="00A56CCB"/>
    <w:rsid w:val="00A60C32"/>
    <w:rsid w:val="00A6419E"/>
    <w:rsid w:val="00A6668B"/>
    <w:rsid w:val="00A70B15"/>
    <w:rsid w:val="00A7218B"/>
    <w:rsid w:val="00A738E5"/>
    <w:rsid w:val="00A73C3D"/>
    <w:rsid w:val="00A75A8C"/>
    <w:rsid w:val="00A80817"/>
    <w:rsid w:val="00A810F7"/>
    <w:rsid w:val="00A817EE"/>
    <w:rsid w:val="00A819DC"/>
    <w:rsid w:val="00A81F7C"/>
    <w:rsid w:val="00A83B97"/>
    <w:rsid w:val="00A85600"/>
    <w:rsid w:val="00A85C02"/>
    <w:rsid w:val="00A9179E"/>
    <w:rsid w:val="00A922CF"/>
    <w:rsid w:val="00A95E49"/>
    <w:rsid w:val="00A974DD"/>
    <w:rsid w:val="00AA2D97"/>
    <w:rsid w:val="00AA4891"/>
    <w:rsid w:val="00AA5A25"/>
    <w:rsid w:val="00AA728A"/>
    <w:rsid w:val="00AA7677"/>
    <w:rsid w:val="00AA7D4A"/>
    <w:rsid w:val="00AB3DDB"/>
    <w:rsid w:val="00AC0C22"/>
    <w:rsid w:val="00AC1018"/>
    <w:rsid w:val="00AC1109"/>
    <w:rsid w:val="00AC2009"/>
    <w:rsid w:val="00AC2AD8"/>
    <w:rsid w:val="00AC33FB"/>
    <w:rsid w:val="00AC37E3"/>
    <w:rsid w:val="00AC49D4"/>
    <w:rsid w:val="00AD1D58"/>
    <w:rsid w:val="00AD404F"/>
    <w:rsid w:val="00AD53F5"/>
    <w:rsid w:val="00AD7055"/>
    <w:rsid w:val="00AD733B"/>
    <w:rsid w:val="00AE1295"/>
    <w:rsid w:val="00AE17FA"/>
    <w:rsid w:val="00AE3A7E"/>
    <w:rsid w:val="00AF3900"/>
    <w:rsid w:val="00AF3F7E"/>
    <w:rsid w:val="00AF49E0"/>
    <w:rsid w:val="00AF618C"/>
    <w:rsid w:val="00B003CB"/>
    <w:rsid w:val="00B0183F"/>
    <w:rsid w:val="00B02EB0"/>
    <w:rsid w:val="00B0408B"/>
    <w:rsid w:val="00B12D4B"/>
    <w:rsid w:val="00B157DA"/>
    <w:rsid w:val="00B16950"/>
    <w:rsid w:val="00B16B66"/>
    <w:rsid w:val="00B20F55"/>
    <w:rsid w:val="00B2207B"/>
    <w:rsid w:val="00B23834"/>
    <w:rsid w:val="00B26071"/>
    <w:rsid w:val="00B300C0"/>
    <w:rsid w:val="00B311E5"/>
    <w:rsid w:val="00B319D8"/>
    <w:rsid w:val="00B330AA"/>
    <w:rsid w:val="00B341CB"/>
    <w:rsid w:val="00B40EA3"/>
    <w:rsid w:val="00B41F7F"/>
    <w:rsid w:val="00B430F1"/>
    <w:rsid w:val="00B437FD"/>
    <w:rsid w:val="00B451CD"/>
    <w:rsid w:val="00B503F8"/>
    <w:rsid w:val="00B50904"/>
    <w:rsid w:val="00B537B5"/>
    <w:rsid w:val="00B54225"/>
    <w:rsid w:val="00B5781F"/>
    <w:rsid w:val="00B57C98"/>
    <w:rsid w:val="00B60D87"/>
    <w:rsid w:val="00B61DF9"/>
    <w:rsid w:val="00B625DE"/>
    <w:rsid w:val="00B6262F"/>
    <w:rsid w:val="00B633F1"/>
    <w:rsid w:val="00B640DB"/>
    <w:rsid w:val="00B642E4"/>
    <w:rsid w:val="00B64987"/>
    <w:rsid w:val="00B66B02"/>
    <w:rsid w:val="00B73089"/>
    <w:rsid w:val="00B75A30"/>
    <w:rsid w:val="00B766A8"/>
    <w:rsid w:val="00B768DC"/>
    <w:rsid w:val="00B8024E"/>
    <w:rsid w:val="00B806D1"/>
    <w:rsid w:val="00B81E4E"/>
    <w:rsid w:val="00B8640A"/>
    <w:rsid w:val="00B871A0"/>
    <w:rsid w:val="00B912F3"/>
    <w:rsid w:val="00B91346"/>
    <w:rsid w:val="00B9213D"/>
    <w:rsid w:val="00B9281C"/>
    <w:rsid w:val="00B93C19"/>
    <w:rsid w:val="00B94B5D"/>
    <w:rsid w:val="00B97183"/>
    <w:rsid w:val="00B97D90"/>
    <w:rsid w:val="00BA20B6"/>
    <w:rsid w:val="00BA20F9"/>
    <w:rsid w:val="00BA4153"/>
    <w:rsid w:val="00BA517C"/>
    <w:rsid w:val="00BA57E1"/>
    <w:rsid w:val="00BA5A47"/>
    <w:rsid w:val="00BA6AD4"/>
    <w:rsid w:val="00BA7938"/>
    <w:rsid w:val="00BA7DD2"/>
    <w:rsid w:val="00BB0219"/>
    <w:rsid w:val="00BB1224"/>
    <w:rsid w:val="00BB1B3F"/>
    <w:rsid w:val="00BB4EE9"/>
    <w:rsid w:val="00BB6F55"/>
    <w:rsid w:val="00BB7218"/>
    <w:rsid w:val="00BC31D8"/>
    <w:rsid w:val="00BC3561"/>
    <w:rsid w:val="00BC7886"/>
    <w:rsid w:val="00BC7D03"/>
    <w:rsid w:val="00BD1B3C"/>
    <w:rsid w:val="00BD32BA"/>
    <w:rsid w:val="00BD7D63"/>
    <w:rsid w:val="00BD7E7F"/>
    <w:rsid w:val="00BE3A3D"/>
    <w:rsid w:val="00BE7D08"/>
    <w:rsid w:val="00BF3421"/>
    <w:rsid w:val="00BF413B"/>
    <w:rsid w:val="00BF473C"/>
    <w:rsid w:val="00BF5066"/>
    <w:rsid w:val="00C0016C"/>
    <w:rsid w:val="00C02510"/>
    <w:rsid w:val="00C03402"/>
    <w:rsid w:val="00C03828"/>
    <w:rsid w:val="00C04CEC"/>
    <w:rsid w:val="00C05A8D"/>
    <w:rsid w:val="00C06362"/>
    <w:rsid w:val="00C069A0"/>
    <w:rsid w:val="00C073D6"/>
    <w:rsid w:val="00C07607"/>
    <w:rsid w:val="00C07F10"/>
    <w:rsid w:val="00C10E36"/>
    <w:rsid w:val="00C13C34"/>
    <w:rsid w:val="00C14D4E"/>
    <w:rsid w:val="00C1653F"/>
    <w:rsid w:val="00C171A5"/>
    <w:rsid w:val="00C17549"/>
    <w:rsid w:val="00C17F3D"/>
    <w:rsid w:val="00C20503"/>
    <w:rsid w:val="00C208A3"/>
    <w:rsid w:val="00C242ED"/>
    <w:rsid w:val="00C2449E"/>
    <w:rsid w:val="00C25692"/>
    <w:rsid w:val="00C2775F"/>
    <w:rsid w:val="00C32527"/>
    <w:rsid w:val="00C36354"/>
    <w:rsid w:val="00C37F6C"/>
    <w:rsid w:val="00C40EE5"/>
    <w:rsid w:val="00C46362"/>
    <w:rsid w:val="00C51116"/>
    <w:rsid w:val="00C52804"/>
    <w:rsid w:val="00C55BEB"/>
    <w:rsid w:val="00C60B29"/>
    <w:rsid w:val="00C61D96"/>
    <w:rsid w:val="00C637FA"/>
    <w:rsid w:val="00C63E44"/>
    <w:rsid w:val="00C644D4"/>
    <w:rsid w:val="00C65862"/>
    <w:rsid w:val="00C65998"/>
    <w:rsid w:val="00C66DB8"/>
    <w:rsid w:val="00C67035"/>
    <w:rsid w:val="00C71580"/>
    <w:rsid w:val="00C73C94"/>
    <w:rsid w:val="00C74B8C"/>
    <w:rsid w:val="00C76964"/>
    <w:rsid w:val="00C8025E"/>
    <w:rsid w:val="00C809D6"/>
    <w:rsid w:val="00C81887"/>
    <w:rsid w:val="00C839EA"/>
    <w:rsid w:val="00C9011D"/>
    <w:rsid w:val="00C90EE1"/>
    <w:rsid w:val="00C91068"/>
    <w:rsid w:val="00C92A68"/>
    <w:rsid w:val="00C93044"/>
    <w:rsid w:val="00C94C8F"/>
    <w:rsid w:val="00C9563F"/>
    <w:rsid w:val="00C96166"/>
    <w:rsid w:val="00C97497"/>
    <w:rsid w:val="00CA0D78"/>
    <w:rsid w:val="00CA12AE"/>
    <w:rsid w:val="00CA5B71"/>
    <w:rsid w:val="00CA5F86"/>
    <w:rsid w:val="00CA6B61"/>
    <w:rsid w:val="00CA78FC"/>
    <w:rsid w:val="00CA7BE1"/>
    <w:rsid w:val="00CB0DBA"/>
    <w:rsid w:val="00CB1591"/>
    <w:rsid w:val="00CB15FD"/>
    <w:rsid w:val="00CB3EB8"/>
    <w:rsid w:val="00CB5D6F"/>
    <w:rsid w:val="00CC0648"/>
    <w:rsid w:val="00CC0DAE"/>
    <w:rsid w:val="00CC3871"/>
    <w:rsid w:val="00CC38C2"/>
    <w:rsid w:val="00CC3BCA"/>
    <w:rsid w:val="00CC4577"/>
    <w:rsid w:val="00CD15F3"/>
    <w:rsid w:val="00CD4A91"/>
    <w:rsid w:val="00CD5873"/>
    <w:rsid w:val="00CD72D8"/>
    <w:rsid w:val="00CE2322"/>
    <w:rsid w:val="00CE3721"/>
    <w:rsid w:val="00CE46B2"/>
    <w:rsid w:val="00CE577B"/>
    <w:rsid w:val="00CE632C"/>
    <w:rsid w:val="00CF3608"/>
    <w:rsid w:val="00CF3C92"/>
    <w:rsid w:val="00CF4529"/>
    <w:rsid w:val="00D03D41"/>
    <w:rsid w:val="00D05FC5"/>
    <w:rsid w:val="00D130C2"/>
    <w:rsid w:val="00D14260"/>
    <w:rsid w:val="00D14B55"/>
    <w:rsid w:val="00D17D51"/>
    <w:rsid w:val="00D17D85"/>
    <w:rsid w:val="00D20E14"/>
    <w:rsid w:val="00D21027"/>
    <w:rsid w:val="00D2126D"/>
    <w:rsid w:val="00D25A75"/>
    <w:rsid w:val="00D26774"/>
    <w:rsid w:val="00D30726"/>
    <w:rsid w:val="00D34B1C"/>
    <w:rsid w:val="00D37FD3"/>
    <w:rsid w:val="00D40100"/>
    <w:rsid w:val="00D4162A"/>
    <w:rsid w:val="00D4375F"/>
    <w:rsid w:val="00D43D01"/>
    <w:rsid w:val="00D44198"/>
    <w:rsid w:val="00D44858"/>
    <w:rsid w:val="00D45806"/>
    <w:rsid w:val="00D51DF5"/>
    <w:rsid w:val="00D54AC3"/>
    <w:rsid w:val="00D552C7"/>
    <w:rsid w:val="00D60C80"/>
    <w:rsid w:val="00D66648"/>
    <w:rsid w:val="00D67310"/>
    <w:rsid w:val="00D70AAB"/>
    <w:rsid w:val="00D770C0"/>
    <w:rsid w:val="00D80DA8"/>
    <w:rsid w:val="00D82974"/>
    <w:rsid w:val="00D83416"/>
    <w:rsid w:val="00D842E4"/>
    <w:rsid w:val="00D8477F"/>
    <w:rsid w:val="00D86527"/>
    <w:rsid w:val="00D86D86"/>
    <w:rsid w:val="00D91385"/>
    <w:rsid w:val="00D961F9"/>
    <w:rsid w:val="00DA2039"/>
    <w:rsid w:val="00DA6E21"/>
    <w:rsid w:val="00DA71CA"/>
    <w:rsid w:val="00DB25F8"/>
    <w:rsid w:val="00DB6345"/>
    <w:rsid w:val="00DB6878"/>
    <w:rsid w:val="00DB68DB"/>
    <w:rsid w:val="00DC1C9C"/>
    <w:rsid w:val="00DC1D98"/>
    <w:rsid w:val="00DC1DE2"/>
    <w:rsid w:val="00DC2A05"/>
    <w:rsid w:val="00DC2CDF"/>
    <w:rsid w:val="00DC2F0A"/>
    <w:rsid w:val="00DC56D1"/>
    <w:rsid w:val="00DC6FB8"/>
    <w:rsid w:val="00DD0CA4"/>
    <w:rsid w:val="00DD2526"/>
    <w:rsid w:val="00DD3AC7"/>
    <w:rsid w:val="00DD4F77"/>
    <w:rsid w:val="00DD76E6"/>
    <w:rsid w:val="00DE5C5A"/>
    <w:rsid w:val="00DE65A1"/>
    <w:rsid w:val="00DE661A"/>
    <w:rsid w:val="00DF3B11"/>
    <w:rsid w:val="00DF6746"/>
    <w:rsid w:val="00E01FD5"/>
    <w:rsid w:val="00E02D7E"/>
    <w:rsid w:val="00E05EFE"/>
    <w:rsid w:val="00E10DDA"/>
    <w:rsid w:val="00E12409"/>
    <w:rsid w:val="00E13675"/>
    <w:rsid w:val="00E13DD6"/>
    <w:rsid w:val="00E13FD3"/>
    <w:rsid w:val="00E14B8B"/>
    <w:rsid w:val="00E15450"/>
    <w:rsid w:val="00E20140"/>
    <w:rsid w:val="00E21198"/>
    <w:rsid w:val="00E21BA9"/>
    <w:rsid w:val="00E21BC0"/>
    <w:rsid w:val="00E2206D"/>
    <w:rsid w:val="00E2327F"/>
    <w:rsid w:val="00E26090"/>
    <w:rsid w:val="00E323EF"/>
    <w:rsid w:val="00E32C90"/>
    <w:rsid w:val="00E33D26"/>
    <w:rsid w:val="00E35F13"/>
    <w:rsid w:val="00E41E68"/>
    <w:rsid w:val="00E41F0B"/>
    <w:rsid w:val="00E4221F"/>
    <w:rsid w:val="00E431D9"/>
    <w:rsid w:val="00E441C9"/>
    <w:rsid w:val="00E453F3"/>
    <w:rsid w:val="00E46943"/>
    <w:rsid w:val="00E5074D"/>
    <w:rsid w:val="00E50A9E"/>
    <w:rsid w:val="00E5262B"/>
    <w:rsid w:val="00E53C86"/>
    <w:rsid w:val="00E5454D"/>
    <w:rsid w:val="00E5459E"/>
    <w:rsid w:val="00E5791E"/>
    <w:rsid w:val="00E65241"/>
    <w:rsid w:val="00E66B0A"/>
    <w:rsid w:val="00E67845"/>
    <w:rsid w:val="00E71B32"/>
    <w:rsid w:val="00E71C0E"/>
    <w:rsid w:val="00E72211"/>
    <w:rsid w:val="00E7239E"/>
    <w:rsid w:val="00E7698B"/>
    <w:rsid w:val="00E80C16"/>
    <w:rsid w:val="00E84931"/>
    <w:rsid w:val="00E85B03"/>
    <w:rsid w:val="00E872FF"/>
    <w:rsid w:val="00E876D8"/>
    <w:rsid w:val="00E91373"/>
    <w:rsid w:val="00E913A9"/>
    <w:rsid w:val="00E922A1"/>
    <w:rsid w:val="00E9354F"/>
    <w:rsid w:val="00E94675"/>
    <w:rsid w:val="00EA2067"/>
    <w:rsid w:val="00EA3A63"/>
    <w:rsid w:val="00EA3BA4"/>
    <w:rsid w:val="00EA3D23"/>
    <w:rsid w:val="00EA61C4"/>
    <w:rsid w:val="00EA6B5C"/>
    <w:rsid w:val="00EB0278"/>
    <w:rsid w:val="00EB0912"/>
    <w:rsid w:val="00EB0AC4"/>
    <w:rsid w:val="00EB2695"/>
    <w:rsid w:val="00EB2B35"/>
    <w:rsid w:val="00EB3101"/>
    <w:rsid w:val="00EB5DB5"/>
    <w:rsid w:val="00EC2C05"/>
    <w:rsid w:val="00EC2EE4"/>
    <w:rsid w:val="00EC41B4"/>
    <w:rsid w:val="00EC4724"/>
    <w:rsid w:val="00EC4BD5"/>
    <w:rsid w:val="00EC734A"/>
    <w:rsid w:val="00ED027F"/>
    <w:rsid w:val="00ED0A32"/>
    <w:rsid w:val="00ED14E7"/>
    <w:rsid w:val="00ED1D84"/>
    <w:rsid w:val="00ED56C2"/>
    <w:rsid w:val="00ED704C"/>
    <w:rsid w:val="00EE09F3"/>
    <w:rsid w:val="00EE2391"/>
    <w:rsid w:val="00EE42E3"/>
    <w:rsid w:val="00EE43D5"/>
    <w:rsid w:val="00EE5FE4"/>
    <w:rsid w:val="00EE7496"/>
    <w:rsid w:val="00EF12AD"/>
    <w:rsid w:val="00EF1CEF"/>
    <w:rsid w:val="00EF6667"/>
    <w:rsid w:val="00F0111A"/>
    <w:rsid w:val="00F01A73"/>
    <w:rsid w:val="00F01FBE"/>
    <w:rsid w:val="00F022C8"/>
    <w:rsid w:val="00F02395"/>
    <w:rsid w:val="00F028D4"/>
    <w:rsid w:val="00F04FC5"/>
    <w:rsid w:val="00F14608"/>
    <w:rsid w:val="00F16B0B"/>
    <w:rsid w:val="00F208BE"/>
    <w:rsid w:val="00F209C3"/>
    <w:rsid w:val="00F216E5"/>
    <w:rsid w:val="00F21B5F"/>
    <w:rsid w:val="00F22F57"/>
    <w:rsid w:val="00F2324B"/>
    <w:rsid w:val="00F256A5"/>
    <w:rsid w:val="00F26B52"/>
    <w:rsid w:val="00F26E8B"/>
    <w:rsid w:val="00F316E9"/>
    <w:rsid w:val="00F31FAF"/>
    <w:rsid w:val="00F323EF"/>
    <w:rsid w:val="00F3240A"/>
    <w:rsid w:val="00F34B06"/>
    <w:rsid w:val="00F34FB5"/>
    <w:rsid w:val="00F36D3B"/>
    <w:rsid w:val="00F37143"/>
    <w:rsid w:val="00F40920"/>
    <w:rsid w:val="00F40DE9"/>
    <w:rsid w:val="00F42509"/>
    <w:rsid w:val="00F42CD6"/>
    <w:rsid w:val="00F44CFC"/>
    <w:rsid w:val="00F4517B"/>
    <w:rsid w:val="00F45218"/>
    <w:rsid w:val="00F45370"/>
    <w:rsid w:val="00F46B5C"/>
    <w:rsid w:val="00F47313"/>
    <w:rsid w:val="00F47DDD"/>
    <w:rsid w:val="00F5006B"/>
    <w:rsid w:val="00F5116A"/>
    <w:rsid w:val="00F5118C"/>
    <w:rsid w:val="00F51DBD"/>
    <w:rsid w:val="00F52393"/>
    <w:rsid w:val="00F53581"/>
    <w:rsid w:val="00F564EB"/>
    <w:rsid w:val="00F60B76"/>
    <w:rsid w:val="00F6105F"/>
    <w:rsid w:val="00F61627"/>
    <w:rsid w:val="00F66A28"/>
    <w:rsid w:val="00F66F8A"/>
    <w:rsid w:val="00F67231"/>
    <w:rsid w:val="00F67867"/>
    <w:rsid w:val="00F70C81"/>
    <w:rsid w:val="00F71A3D"/>
    <w:rsid w:val="00F72312"/>
    <w:rsid w:val="00F730D0"/>
    <w:rsid w:val="00F737E3"/>
    <w:rsid w:val="00F73D37"/>
    <w:rsid w:val="00F74CA3"/>
    <w:rsid w:val="00F756BF"/>
    <w:rsid w:val="00F77A93"/>
    <w:rsid w:val="00F8201C"/>
    <w:rsid w:val="00F8273E"/>
    <w:rsid w:val="00F8359A"/>
    <w:rsid w:val="00F84167"/>
    <w:rsid w:val="00F84D3D"/>
    <w:rsid w:val="00F85ED5"/>
    <w:rsid w:val="00F869D0"/>
    <w:rsid w:val="00F86C6C"/>
    <w:rsid w:val="00F874BA"/>
    <w:rsid w:val="00F87E58"/>
    <w:rsid w:val="00F87FC4"/>
    <w:rsid w:val="00F911BA"/>
    <w:rsid w:val="00F931B0"/>
    <w:rsid w:val="00F93FC6"/>
    <w:rsid w:val="00F9563D"/>
    <w:rsid w:val="00F95B28"/>
    <w:rsid w:val="00FA1A1A"/>
    <w:rsid w:val="00FA3623"/>
    <w:rsid w:val="00FA5253"/>
    <w:rsid w:val="00FA6E63"/>
    <w:rsid w:val="00FB1EEA"/>
    <w:rsid w:val="00FB2A5A"/>
    <w:rsid w:val="00FB3359"/>
    <w:rsid w:val="00FC38BF"/>
    <w:rsid w:val="00FC454C"/>
    <w:rsid w:val="00FC4ACA"/>
    <w:rsid w:val="00FD0B5F"/>
    <w:rsid w:val="00FD1F7F"/>
    <w:rsid w:val="00FD2177"/>
    <w:rsid w:val="00FD4179"/>
    <w:rsid w:val="00FD4EF7"/>
    <w:rsid w:val="00FD512A"/>
    <w:rsid w:val="00FD598A"/>
    <w:rsid w:val="00FD6794"/>
    <w:rsid w:val="00FD6D7B"/>
    <w:rsid w:val="00FD7576"/>
    <w:rsid w:val="00FE1E43"/>
    <w:rsid w:val="00FE251E"/>
    <w:rsid w:val="00FE30FF"/>
    <w:rsid w:val="00FE31B5"/>
    <w:rsid w:val="00FE4692"/>
    <w:rsid w:val="00FE4C19"/>
    <w:rsid w:val="00FE58BA"/>
    <w:rsid w:val="00FE7B3C"/>
    <w:rsid w:val="00FF0119"/>
    <w:rsid w:val="00FF16FA"/>
    <w:rsid w:val="00FF46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424DE"/>
  <w15:docId w15:val="{899FDED6-B83E-41A7-BE14-801F1530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31B0"/>
    <w:rPr>
      <w:rFonts w:ascii="Arial" w:eastAsia="Times New Roman" w:hAnsi="Arial"/>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31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44FC6"/>
    <w:pPr>
      <w:ind w:left="720"/>
      <w:contextualSpacing/>
    </w:pPr>
  </w:style>
  <w:style w:type="character" w:styleId="Hyperlink">
    <w:name w:val="Hyperlink"/>
    <w:basedOn w:val="DefaultParagraphFont"/>
    <w:uiPriority w:val="99"/>
    <w:unhideWhenUsed/>
    <w:rsid w:val="00962F25"/>
    <w:rPr>
      <w:color w:val="0000FF"/>
      <w:u w:val="single"/>
    </w:rPr>
  </w:style>
  <w:style w:type="paragraph" w:styleId="BalloonText">
    <w:name w:val="Balloon Text"/>
    <w:basedOn w:val="Normal"/>
    <w:link w:val="BalloonTextChar"/>
    <w:uiPriority w:val="99"/>
    <w:semiHidden/>
    <w:unhideWhenUsed/>
    <w:rsid w:val="00E13FD3"/>
    <w:rPr>
      <w:rFonts w:ascii="Tahoma" w:hAnsi="Tahoma" w:cs="Tahoma"/>
      <w:sz w:val="16"/>
      <w:szCs w:val="16"/>
    </w:rPr>
  </w:style>
  <w:style w:type="character" w:customStyle="1" w:styleId="BalloonTextChar">
    <w:name w:val="Balloon Text Char"/>
    <w:basedOn w:val="DefaultParagraphFont"/>
    <w:link w:val="BalloonText"/>
    <w:uiPriority w:val="99"/>
    <w:semiHidden/>
    <w:rsid w:val="00E13FD3"/>
    <w:rPr>
      <w:rFonts w:ascii="Tahoma" w:eastAsia="Times New Roman" w:hAnsi="Tahoma" w:cs="Tahoma"/>
      <w:bCs/>
      <w:sz w:val="16"/>
      <w:szCs w:val="16"/>
    </w:rPr>
  </w:style>
  <w:style w:type="paragraph" w:styleId="Header">
    <w:name w:val="header"/>
    <w:basedOn w:val="Normal"/>
    <w:link w:val="HeaderChar"/>
    <w:uiPriority w:val="99"/>
    <w:unhideWhenUsed/>
    <w:rsid w:val="003A1DD3"/>
    <w:pPr>
      <w:tabs>
        <w:tab w:val="center" w:pos="4680"/>
        <w:tab w:val="right" w:pos="9360"/>
      </w:tabs>
    </w:pPr>
  </w:style>
  <w:style w:type="character" w:customStyle="1" w:styleId="HeaderChar">
    <w:name w:val="Header Char"/>
    <w:basedOn w:val="DefaultParagraphFont"/>
    <w:link w:val="Header"/>
    <w:uiPriority w:val="99"/>
    <w:rsid w:val="003A1DD3"/>
    <w:rPr>
      <w:rFonts w:ascii="Arial" w:eastAsia="Times New Roman" w:hAnsi="Arial"/>
      <w:bCs/>
      <w:sz w:val="22"/>
      <w:szCs w:val="24"/>
    </w:rPr>
  </w:style>
  <w:style w:type="paragraph" w:styleId="Footer">
    <w:name w:val="footer"/>
    <w:basedOn w:val="Normal"/>
    <w:link w:val="FooterChar"/>
    <w:uiPriority w:val="99"/>
    <w:unhideWhenUsed/>
    <w:rsid w:val="003A1DD3"/>
    <w:pPr>
      <w:tabs>
        <w:tab w:val="center" w:pos="4680"/>
        <w:tab w:val="right" w:pos="9360"/>
      </w:tabs>
    </w:pPr>
  </w:style>
  <w:style w:type="character" w:customStyle="1" w:styleId="FooterChar">
    <w:name w:val="Footer Char"/>
    <w:basedOn w:val="DefaultParagraphFont"/>
    <w:link w:val="Footer"/>
    <w:uiPriority w:val="99"/>
    <w:rsid w:val="003A1DD3"/>
    <w:rPr>
      <w:rFonts w:ascii="Arial" w:eastAsia="Times New Roman" w:hAnsi="Arial"/>
      <w:bCs/>
      <w:sz w:val="22"/>
      <w:szCs w:val="24"/>
    </w:rPr>
  </w:style>
  <w:style w:type="character" w:styleId="FollowedHyperlink">
    <w:name w:val="FollowedHyperlink"/>
    <w:basedOn w:val="DefaultParagraphFont"/>
    <w:uiPriority w:val="99"/>
    <w:semiHidden/>
    <w:unhideWhenUsed/>
    <w:rsid w:val="00043EC0"/>
    <w:rPr>
      <w:color w:val="800080" w:themeColor="followedHyperlink"/>
      <w:u w:val="single"/>
    </w:rPr>
  </w:style>
  <w:style w:type="table" w:styleId="GridTable4-Accent1">
    <w:name w:val="Grid Table 4 Accent 1"/>
    <w:basedOn w:val="TableNormal"/>
    <w:uiPriority w:val="49"/>
    <w:rsid w:val="00835A3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3314F9"/>
    <w:pPr>
      <w:spacing w:before="100" w:beforeAutospacing="1" w:after="100" w:afterAutospacing="1"/>
    </w:pPr>
    <w:rPr>
      <w:rFonts w:ascii="Times New Roman" w:hAnsi="Times New Roman"/>
      <w:bCs w:val="0"/>
      <w:sz w:val="24"/>
    </w:rPr>
  </w:style>
  <w:style w:type="paragraph" w:styleId="Title">
    <w:name w:val="Title"/>
    <w:basedOn w:val="Normal"/>
    <w:next w:val="Normal"/>
    <w:link w:val="TitleChar"/>
    <w:uiPriority w:val="10"/>
    <w:qFormat/>
    <w:rsid w:val="00EA6B5C"/>
    <w:pPr>
      <w:contextualSpacing/>
    </w:pPr>
    <w:rPr>
      <w:rFonts w:asciiTheme="majorHAnsi" w:eastAsiaTheme="majorEastAsia" w:hAnsiTheme="majorHAnsi" w:cstheme="majorBidi"/>
      <w:bCs w:val="0"/>
      <w:spacing w:val="-10"/>
      <w:kern w:val="28"/>
      <w:sz w:val="56"/>
      <w:szCs w:val="56"/>
    </w:rPr>
  </w:style>
  <w:style w:type="character" w:customStyle="1" w:styleId="TitleChar">
    <w:name w:val="Title Char"/>
    <w:basedOn w:val="DefaultParagraphFont"/>
    <w:link w:val="Title"/>
    <w:uiPriority w:val="10"/>
    <w:rsid w:val="00EA6B5C"/>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4751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05017">
      <w:bodyDiv w:val="1"/>
      <w:marLeft w:val="0"/>
      <w:marRight w:val="0"/>
      <w:marTop w:val="0"/>
      <w:marBottom w:val="0"/>
      <w:divBdr>
        <w:top w:val="none" w:sz="0" w:space="0" w:color="auto"/>
        <w:left w:val="none" w:sz="0" w:space="0" w:color="auto"/>
        <w:bottom w:val="none" w:sz="0" w:space="0" w:color="auto"/>
        <w:right w:val="none" w:sz="0" w:space="0" w:color="auto"/>
      </w:divBdr>
    </w:div>
    <w:div w:id="328751610">
      <w:bodyDiv w:val="1"/>
      <w:marLeft w:val="0"/>
      <w:marRight w:val="0"/>
      <w:marTop w:val="0"/>
      <w:marBottom w:val="0"/>
      <w:divBdr>
        <w:top w:val="none" w:sz="0" w:space="0" w:color="auto"/>
        <w:left w:val="none" w:sz="0" w:space="0" w:color="auto"/>
        <w:bottom w:val="none" w:sz="0" w:space="0" w:color="auto"/>
        <w:right w:val="none" w:sz="0" w:space="0" w:color="auto"/>
      </w:divBdr>
      <w:divsChild>
        <w:div w:id="1484276444">
          <w:marLeft w:val="0"/>
          <w:marRight w:val="0"/>
          <w:marTop w:val="0"/>
          <w:marBottom w:val="0"/>
          <w:divBdr>
            <w:top w:val="none" w:sz="0" w:space="0" w:color="auto"/>
            <w:left w:val="none" w:sz="0" w:space="0" w:color="auto"/>
            <w:bottom w:val="none" w:sz="0" w:space="0" w:color="auto"/>
            <w:right w:val="none" w:sz="0" w:space="0" w:color="auto"/>
          </w:divBdr>
          <w:divsChild>
            <w:div w:id="841168588">
              <w:marLeft w:val="0"/>
              <w:marRight w:val="0"/>
              <w:marTop w:val="0"/>
              <w:marBottom w:val="0"/>
              <w:divBdr>
                <w:top w:val="none" w:sz="0" w:space="0" w:color="auto"/>
                <w:left w:val="none" w:sz="0" w:space="0" w:color="auto"/>
                <w:bottom w:val="none" w:sz="0" w:space="0" w:color="auto"/>
                <w:right w:val="none" w:sz="0" w:space="0" w:color="auto"/>
              </w:divBdr>
              <w:divsChild>
                <w:div w:id="508372395">
                  <w:marLeft w:val="0"/>
                  <w:marRight w:val="0"/>
                  <w:marTop w:val="0"/>
                  <w:marBottom w:val="0"/>
                  <w:divBdr>
                    <w:top w:val="none" w:sz="0" w:space="0" w:color="auto"/>
                    <w:left w:val="none" w:sz="0" w:space="0" w:color="auto"/>
                    <w:bottom w:val="none" w:sz="0" w:space="0" w:color="auto"/>
                    <w:right w:val="none" w:sz="0" w:space="0" w:color="auto"/>
                  </w:divBdr>
                  <w:divsChild>
                    <w:div w:id="1320187132">
                      <w:marLeft w:val="0"/>
                      <w:marRight w:val="0"/>
                      <w:marTop w:val="0"/>
                      <w:marBottom w:val="0"/>
                      <w:divBdr>
                        <w:top w:val="none" w:sz="0" w:space="0" w:color="auto"/>
                        <w:left w:val="none" w:sz="0" w:space="0" w:color="auto"/>
                        <w:bottom w:val="none" w:sz="0" w:space="0" w:color="auto"/>
                        <w:right w:val="none" w:sz="0" w:space="0" w:color="auto"/>
                      </w:divBdr>
                      <w:divsChild>
                        <w:div w:id="179051727">
                          <w:marLeft w:val="0"/>
                          <w:marRight w:val="0"/>
                          <w:marTop w:val="0"/>
                          <w:marBottom w:val="0"/>
                          <w:divBdr>
                            <w:top w:val="none" w:sz="0" w:space="0" w:color="auto"/>
                            <w:left w:val="none" w:sz="0" w:space="0" w:color="auto"/>
                            <w:bottom w:val="none" w:sz="0" w:space="0" w:color="auto"/>
                            <w:right w:val="none" w:sz="0" w:space="0" w:color="auto"/>
                          </w:divBdr>
                          <w:divsChild>
                            <w:div w:id="297494309">
                              <w:marLeft w:val="0"/>
                              <w:marRight w:val="0"/>
                              <w:marTop w:val="0"/>
                              <w:marBottom w:val="0"/>
                              <w:divBdr>
                                <w:top w:val="none" w:sz="0" w:space="0" w:color="auto"/>
                                <w:left w:val="none" w:sz="0" w:space="0" w:color="auto"/>
                                <w:bottom w:val="none" w:sz="0" w:space="0" w:color="auto"/>
                                <w:right w:val="none" w:sz="0" w:space="0" w:color="auto"/>
                              </w:divBdr>
                              <w:divsChild>
                                <w:div w:id="1218782628">
                                  <w:marLeft w:val="0"/>
                                  <w:marRight w:val="0"/>
                                  <w:marTop w:val="0"/>
                                  <w:marBottom w:val="0"/>
                                  <w:divBdr>
                                    <w:top w:val="none" w:sz="0" w:space="0" w:color="auto"/>
                                    <w:left w:val="none" w:sz="0" w:space="0" w:color="auto"/>
                                    <w:bottom w:val="none" w:sz="0" w:space="0" w:color="auto"/>
                                    <w:right w:val="none" w:sz="0" w:space="0" w:color="auto"/>
                                  </w:divBdr>
                                  <w:divsChild>
                                    <w:div w:id="2142309162">
                                      <w:marLeft w:val="0"/>
                                      <w:marRight w:val="0"/>
                                      <w:marTop w:val="0"/>
                                      <w:marBottom w:val="0"/>
                                      <w:divBdr>
                                        <w:top w:val="none" w:sz="0" w:space="0" w:color="auto"/>
                                        <w:left w:val="none" w:sz="0" w:space="0" w:color="auto"/>
                                        <w:bottom w:val="none" w:sz="0" w:space="0" w:color="auto"/>
                                        <w:right w:val="none" w:sz="0" w:space="0" w:color="auto"/>
                                      </w:divBdr>
                                      <w:divsChild>
                                        <w:div w:id="821195474">
                                          <w:marLeft w:val="0"/>
                                          <w:marRight w:val="0"/>
                                          <w:marTop w:val="0"/>
                                          <w:marBottom w:val="0"/>
                                          <w:divBdr>
                                            <w:top w:val="none" w:sz="0" w:space="0" w:color="auto"/>
                                            <w:left w:val="none" w:sz="0" w:space="0" w:color="auto"/>
                                            <w:bottom w:val="none" w:sz="0" w:space="0" w:color="auto"/>
                                            <w:right w:val="none" w:sz="0" w:space="0" w:color="auto"/>
                                          </w:divBdr>
                                          <w:divsChild>
                                            <w:div w:id="1728725535">
                                              <w:marLeft w:val="0"/>
                                              <w:marRight w:val="0"/>
                                              <w:marTop w:val="0"/>
                                              <w:marBottom w:val="0"/>
                                              <w:divBdr>
                                                <w:top w:val="none" w:sz="0" w:space="0" w:color="auto"/>
                                                <w:left w:val="none" w:sz="0" w:space="0" w:color="auto"/>
                                                <w:bottom w:val="none" w:sz="0" w:space="0" w:color="auto"/>
                                                <w:right w:val="none" w:sz="0" w:space="0" w:color="auto"/>
                                              </w:divBdr>
                                              <w:divsChild>
                                                <w:div w:id="856577059">
                                                  <w:marLeft w:val="0"/>
                                                  <w:marRight w:val="0"/>
                                                  <w:marTop w:val="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88226732">
                                                          <w:marLeft w:val="0"/>
                                                          <w:marRight w:val="0"/>
                                                          <w:marTop w:val="0"/>
                                                          <w:marBottom w:val="0"/>
                                                          <w:divBdr>
                                                            <w:top w:val="none" w:sz="0" w:space="0" w:color="auto"/>
                                                            <w:left w:val="none" w:sz="0" w:space="0" w:color="auto"/>
                                                            <w:bottom w:val="none" w:sz="0" w:space="0" w:color="auto"/>
                                                            <w:right w:val="none" w:sz="0" w:space="0" w:color="auto"/>
                                                          </w:divBdr>
                                                          <w:divsChild>
                                                            <w:div w:id="1225483556">
                                                              <w:marLeft w:val="0"/>
                                                              <w:marRight w:val="150"/>
                                                              <w:marTop w:val="0"/>
                                                              <w:marBottom w:val="150"/>
                                                              <w:divBdr>
                                                                <w:top w:val="none" w:sz="0" w:space="0" w:color="auto"/>
                                                                <w:left w:val="none" w:sz="0" w:space="0" w:color="auto"/>
                                                                <w:bottom w:val="none" w:sz="0" w:space="0" w:color="auto"/>
                                                                <w:right w:val="none" w:sz="0" w:space="0" w:color="auto"/>
                                                              </w:divBdr>
                                                              <w:divsChild>
                                                                <w:div w:id="243494935">
                                                                  <w:marLeft w:val="0"/>
                                                                  <w:marRight w:val="0"/>
                                                                  <w:marTop w:val="0"/>
                                                                  <w:marBottom w:val="0"/>
                                                                  <w:divBdr>
                                                                    <w:top w:val="none" w:sz="0" w:space="0" w:color="auto"/>
                                                                    <w:left w:val="none" w:sz="0" w:space="0" w:color="auto"/>
                                                                    <w:bottom w:val="none" w:sz="0" w:space="0" w:color="auto"/>
                                                                    <w:right w:val="none" w:sz="0" w:space="0" w:color="auto"/>
                                                                  </w:divBdr>
                                                                  <w:divsChild>
                                                                    <w:div w:id="658391408">
                                                                      <w:marLeft w:val="0"/>
                                                                      <w:marRight w:val="0"/>
                                                                      <w:marTop w:val="0"/>
                                                                      <w:marBottom w:val="0"/>
                                                                      <w:divBdr>
                                                                        <w:top w:val="none" w:sz="0" w:space="0" w:color="auto"/>
                                                                        <w:left w:val="none" w:sz="0" w:space="0" w:color="auto"/>
                                                                        <w:bottom w:val="none" w:sz="0" w:space="0" w:color="auto"/>
                                                                        <w:right w:val="none" w:sz="0" w:space="0" w:color="auto"/>
                                                                      </w:divBdr>
                                                                      <w:divsChild>
                                                                        <w:div w:id="34698816">
                                                                          <w:marLeft w:val="0"/>
                                                                          <w:marRight w:val="0"/>
                                                                          <w:marTop w:val="0"/>
                                                                          <w:marBottom w:val="0"/>
                                                                          <w:divBdr>
                                                                            <w:top w:val="none" w:sz="0" w:space="0" w:color="auto"/>
                                                                            <w:left w:val="none" w:sz="0" w:space="0" w:color="auto"/>
                                                                            <w:bottom w:val="none" w:sz="0" w:space="0" w:color="auto"/>
                                                                            <w:right w:val="none" w:sz="0" w:space="0" w:color="auto"/>
                                                                          </w:divBdr>
                                                                          <w:divsChild>
                                                                            <w:div w:id="607155562">
                                                                              <w:marLeft w:val="0"/>
                                                                              <w:marRight w:val="0"/>
                                                                              <w:marTop w:val="0"/>
                                                                              <w:marBottom w:val="0"/>
                                                                              <w:divBdr>
                                                                                <w:top w:val="none" w:sz="0" w:space="0" w:color="auto"/>
                                                                                <w:left w:val="none" w:sz="0" w:space="0" w:color="auto"/>
                                                                                <w:bottom w:val="none" w:sz="0" w:space="0" w:color="auto"/>
                                                                                <w:right w:val="none" w:sz="0" w:space="0" w:color="auto"/>
                                                                              </w:divBdr>
                                                                              <w:divsChild>
                                                                                <w:div w:id="129834170">
                                                                                  <w:marLeft w:val="0"/>
                                                                                  <w:marRight w:val="0"/>
                                                                                  <w:marTop w:val="0"/>
                                                                                  <w:marBottom w:val="0"/>
                                                                                  <w:divBdr>
                                                                                    <w:top w:val="none" w:sz="0" w:space="0" w:color="auto"/>
                                                                                    <w:left w:val="none" w:sz="0" w:space="0" w:color="auto"/>
                                                                                    <w:bottom w:val="none" w:sz="0" w:space="0" w:color="auto"/>
                                                                                    <w:right w:val="none" w:sz="0" w:space="0" w:color="auto"/>
                                                                                  </w:divBdr>
                                                                                  <w:divsChild>
                                                                                    <w:div w:id="1161970503">
                                                                                      <w:marLeft w:val="0"/>
                                                                                      <w:marRight w:val="0"/>
                                                                                      <w:marTop w:val="0"/>
                                                                                      <w:marBottom w:val="0"/>
                                                                                      <w:divBdr>
                                                                                        <w:top w:val="none" w:sz="0" w:space="0" w:color="auto"/>
                                                                                        <w:left w:val="none" w:sz="0" w:space="0" w:color="auto"/>
                                                                                        <w:bottom w:val="none" w:sz="0" w:space="0" w:color="auto"/>
                                                                                        <w:right w:val="none" w:sz="0" w:space="0" w:color="auto"/>
                                                                                      </w:divBdr>
                                                                                      <w:divsChild>
                                                                                        <w:div w:id="765275752">
                                                                                          <w:marLeft w:val="0"/>
                                                                                          <w:marRight w:val="0"/>
                                                                                          <w:marTop w:val="0"/>
                                                                                          <w:marBottom w:val="0"/>
                                                                                          <w:divBdr>
                                                                                            <w:top w:val="none" w:sz="0" w:space="0" w:color="auto"/>
                                                                                            <w:left w:val="none" w:sz="0" w:space="0" w:color="auto"/>
                                                                                            <w:bottom w:val="none" w:sz="0" w:space="0" w:color="auto"/>
                                                                                            <w:right w:val="none" w:sz="0" w:space="0" w:color="auto"/>
                                                                                          </w:divBdr>
                                                                                        </w:div>
                                                                                        <w:div w:id="1363551095">
                                                                                          <w:marLeft w:val="0"/>
                                                                                          <w:marRight w:val="0"/>
                                                                                          <w:marTop w:val="0"/>
                                                                                          <w:marBottom w:val="0"/>
                                                                                          <w:divBdr>
                                                                                            <w:top w:val="none" w:sz="0" w:space="0" w:color="auto"/>
                                                                                            <w:left w:val="none" w:sz="0" w:space="0" w:color="auto"/>
                                                                                            <w:bottom w:val="none" w:sz="0" w:space="0" w:color="auto"/>
                                                                                            <w:right w:val="none" w:sz="0" w:space="0" w:color="auto"/>
                                                                                          </w:divBdr>
                                                                                        </w:div>
                                                                                        <w:div w:id="1622569361">
                                                                                          <w:marLeft w:val="0"/>
                                                                                          <w:marRight w:val="0"/>
                                                                                          <w:marTop w:val="0"/>
                                                                                          <w:marBottom w:val="0"/>
                                                                                          <w:divBdr>
                                                                                            <w:top w:val="none" w:sz="0" w:space="0" w:color="auto"/>
                                                                                            <w:left w:val="none" w:sz="0" w:space="0" w:color="auto"/>
                                                                                            <w:bottom w:val="none" w:sz="0" w:space="0" w:color="auto"/>
                                                                                            <w:right w:val="none" w:sz="0" w:space="0" w:color="auto"/>
                                                                                          </w:divBdr>
                                                                                        </w:div>
                                                                                        <w:div w:id="178180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4984082">
      <w:bodyDiv w:val="1"/>
      <w:marLeft w:val="0"/>
      <w:marRight w:val="0"/>
      <w:marTop w:val="0"/>
      <w:marBottom w:val="0"/>
      <w:divBdr>
        <w:top w:val="none" w:sz="0" w:space="0" w:color="auto"/>
        <w:left w:val="none" w:sz="0" w:space="0" w:color="auto"/>
        <w:bottom w:val="none" w:sz="0" w:space="0" w:color="auto"/>
        <w:right w:val="none" w:sz="0" w:space="0" w:color="auto"/>
      </w:divBdr>
      <w:divsChild>
        <w:div w:id="386491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9068377">
              <w:marLeft w:val="0"/>
              <w:marRight w:val="0"/>
              <w:marTop w:val="0"/>
              <w:marBottom w:val="0"/>
              <w:divBdr>
                <w:top w:val="none" w:sz="0" w:space="0" w:color="auto"/>
                <w:left w:val="none" w:sz="0" w:space="0" w:color="auto"/>
                <w:bottom w:val="none" w:sz="0" w:space="0" w:color="auto"/>
                <w:right w:val="none" w:sz="0" w:space="0" w:color="auto"/>
              </w:divBdr>
              <w:divsChild>
                <w:div w:id="5114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14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ventbrite.com/e/9th-annual-slo-symposium-tickets-210888702787"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accjc.org/wp-content/uploads/Accreditation-Standards_-Adopted-June-2014.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0D2EEA1B370B4CB4E176B3A85F5E76" ma:contentTypeVersion="16" ma:contentTypeDescription="Create a new document." ma:contentTypeScope="" ma:versionID="33f7bcd5ec6327979d05e7b417c5a29a">
  <xsd:schema xmlns:xsd="http://www.w3.org/2001/XMLSchema" xmlns:xs="http://www.w3.org/2001/XMLSchema" xmlns:p="http://schemas.microsoft.com/office/2006/metadata/properties" xmlns:ns1="http://schemas.microsoft.com/sharepoint/v3" xmlns:ns3="c8f634bd-e0c4-4711-bebd-ac46132ebf5b" xmlns:ns4="fa24dbb4-d803-464b-a6e5-28b627f4c0b8" targetNamespace="http://schemas.microsoft.com/office/2006/metadata/properties" ma:root="true" ma:fieldsID="60c7a04c3d21ae3946fc5b2436a346b5" ns1:_="" ns3:_="" ns4:_="">
    <xsd:import namespace="http://schemas.microsoft.com/sharepoint/v3"/>
    <xsd:import namespace="c8f634bd-e0c4-4711-bebd-ac46132ebf5b"/>
    <xsd:import namespace="fa24dbb4-d803-464b-a6e5-28b627f4c0b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f634bd-e0c4-4711-bebd-ac46132ebf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24dbb4-d803-464b-a6e5-28b627f4c0b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EE2EF-3FB2-4381-BFD4-1A61A4C19EFF}">
  <ds:schemaRef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http://purl.org/dc/terms/"/>
    <ds:schemaRef ds:uri="http://purl.org/dc/elements/1.1/"/>
    <ds:schemaRef ds:uri="fa24dbb4-d803-464b-a6e5-28b627f4c0b8"/>
    <ds:schemaRef ds:uri="c8f634bd-e0c4-4711-bebd-ac46132ebf5b"/>
    <ds:schemaRef ds:uri="http://schemas.microsoft.com/sharepoint/v3"/>
  </ds:schemaRefs>
</ds:datastoreItem>
</file>

<file path=customXml/itemProps2.xml><?xml version="1.0" encoding="utf-8"?>
<ds:datastoreItem xmlns:ds="http://schemas.openxmlformats.org/officeDocument/2006/customXml" ds:itemID="{FF7DEC60-F71C-4FB3-A8C6-D6432CEDF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f634bd-e0c4-4711-bebd-ac46132ebf5b"/>
    <ds:schemaRef ds:uri="fa24dbb4-d803-464b-a6e5-28b627f4c0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2938D3-384C-44D3-9921-7D23AE4AC7D4}">
  <ds:schemaRefs>
    <ds:schemaRef ds:uri="http://schemas.microsoft.com/office/2006/metadata/longProperties"/>
  </ds:schemaRefs>
</ds:datastoreItem>
</file>

<file path=customXml/itemProps4.xml><?xml version="1.0" encoding="utf-8"?>
<ds:datastoreItem xmlns:ds="http://schemas.openxmlformats.org/officeDocument/2006/customXml" ds:itemID="{B11ECC76-E495-4865-BA8E-56BB9E8390F8}">
  <ds:schemaRefs>
    <ds:schemaRef ds:uri="http://schemas.microsoft.com/sharepoint/v3/contenttype/forms"/>
  </ds:schemaRefs>
</ds:datastoreItem>
</file>

<file path=customXml/itemProps5.xml><?xml version="1.0" encoding="utf-8"?>
<ds:datastoreItem xmlns:ds="http://schemas.openxmlformats.org/officeDocument/2006/customXml" ds:itemID="{E253C75D-C296-45F9-A50C-4F6AA7619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4</Pages>
  <Words>1059</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Sept. 22, 2009 Agenda</vt:lpstr>
    </vt:vector>
  </TitlesOfParts>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 22, 2009 Agenda</dc:title>
  <dc:subject/>
  <dc:creator>Matt Calfin, Ed.D.</dc:creator>
  <cp:keywords/>
  <dc:description/>
  <cp:lastModifiedBy>Linda Chang-Sanders</cp:lastModifiedBy>
  <cp:revision>11</cp:revision>
  <cp:lastPrinted>2020-10-21T21:40:00Z</cp:lastPrinted>
  <dcterms:created xsi:type="dcterms:W3CDTF">2022-01-11T22:29:00Z</dcterms:created>
  <dcterms:modified xsi:type="dcterms:W3CDTF">2022-02-28T19:11:00Z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0x0101005F0D2EEA1B370B4CB4E176B3A85F5E76</vt:lpwstr>
  </property>
</Properties>
</file>